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8CF1F">
      <w:pPr>
        <w:pStyle w:val="5"/>
      </w:pPr>
      <w:r>
        <w:rPr>
          <w:rFonts w:hint="eastAsia"/>
        </w:rPr>
        <w:t>柳州市工人医院卫生专网</w:t>
      </w:r>
      <w:r>
        <w:rPr>
          <w:rFonts w:hint="eastAsia"/>
          <w:lang w:val="en-US" w:eastAsia="zh-CN"/>
        </w:rPr>
        <w:t>线路询价技术要</w:t>
      </w:r>
      <w:r>
        <w:rPr>
          <w:rFonts w:hint="eastAsia"/>
        </w:rPr>
        <w:t>求</w:t>
      </w:r>
    </w:p>
    <w:p w14:paraId="33549FA1">
      <w:pPr>
        <w:rPr>
          <w:rFonts w:ascii="宋体" w:hAnsi="宋体" w:eastAsia="宋体"/>
          <w:sz w:val="28"/>
          <w:szCs w:val="28"/>
        </w:rPr>
      </w:pPr>
      <w:r>
        <w:rPr>
          <w:rFonts w:hint="eastAsia" w:ascii="宋体" w:hAnsi="宋体" w:eastAsia="宋体"/>
          <w:sz w:val="28"/>
          <w:szCs w:val="28"/>
        </w:rPr>
        <w:t>一、项目建设内容及要求</w:t>
      </w:r>
    </w:p>
    <w:tbl>
      <w:tblPr>
        <w:tblStyle w:val="6"/>
        <w:tblW w:w="8246" w:type="dxa"/>
        <w:tblInd w:w="113" w:type="dxa"/>
        <w:tblLayout w:type="autofit"/>
        <w:tblCellMar>
          <w:top w:w="0" w:type="dxa"/>
          <w:left w:w="108" w:type="dxa"/>
          <w:bottom w:w="0" w:type="dxa"/>
          <w:right w:w="108" w:type="dxa"/>
        </w:tblCellMar>
      </w:tblPr>
      <w:tblGrid>
        <w:gridCol w:w="508"/>
        <w:gridCol w:w="2209"/>
        <w:gridCol w:w="1843"/>
        <w:gridCol w:w="709"/>
        <w:gridCol w:w="1251"/>
        <w:gridCol w:w="1726"/>
      </w:tblGrid>
      <w:tr w14:paraId="34457DDB">
        <w:tblPrEx>
          <w:tblCellMar>
            <w:top w:w="0" w:type="dxa"/>
            <w:left w:w="108" w:type="dxa"/>
            <w:bottom w:w="0" w:type="dxa"/>
            <w:right w:w="108" w:type="dxa"/>
          </w:tblCellMar>
        </w:tblPrEx>
        <w:trPr>
          <w:trHeight w:val="570" w:hRule="atLeast"/>
        </w:trPr>
        <w:tc>
          <w:tcPr>
            <w:tcW w:w="508" w:type="dxa"/>
            <w:tcBorders>
              <w:top w:val="single" w:color="auto" w:sz="4" w:space="0"/>
              <w:left w:val="single" w:color="auto" w:sz="4" w:space="0"/>
              <w:bottom w:val="single" w:color="auto" w:sz="4" w:space="0"/>
              <w:right w:val="single" w:color="auto" w:sz="4" w:space="0"/>
            </w:tcBorders>
            <w:vAlign w:val="center"/>
          </w:tcPr>
          <w:p w14:paraId="1E5A966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w:t>
            </w:r>
          </w:p>
        </w:tc>
        <w:tc>
          <w:tcPr>
            <w:tcW w:w="2209" w:type="dxa"/>
            <w:tcBorders>
              <w:top w:val="single" w:color="auto" w:sz="4" w:space="0"/>
              <w:left w:val="nil"/>
              <w:bottom w:val="single" w:color="auto" w:sz="4" w:space="0"/>
              <w:right w:val="single" w:color="auto" w:sz="4" w:space="0"/>
            </w:tcBorders>
            <w:vAlign w:val="center"/>
          </w:tcPr>
          <w:p w14:paraId="755563B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专线用途</w:t>
            </w:r>
          </w:p>
        </w:tc>
        <w:tc>
          <w:tcPr>
            <w:tcW w:w="1843" w:type="dxa"/>
            <w:tcBorders>
              <w:top w:val="single" w:color="auto" w:sz="4" w:space="0"/>
              <w:left w:val="nil"/>
              <w:bottom w:val="single" w:color="auto" w:sz="4" w:space="0"/>
              <w:right w:val="single" w:color="auto" w:sz="4" w:space="0"/>
            </w:tcBorders>
            <w:vAlign w:val="center"/>
          </w:tcPr>
          <w:p w14:paraId="660A21E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接入地址</w:t>
            </w:r>
          </w:p>
        </w:tc>
        <w:tc>
          <w:tcPr>
            <w:tcW w:w="709" w:type="dxa"/>
            <w:tcBorders>
              <w:top w:val="single" w:color="auto" w:sz="4" w:space="0"/>
              <w:left w:val="nil"/>
              <w:bottom w:val="single" w:color="auto" w:sz="4" w:space="0"/>
              <w:right w:val="single" w:color="auto" w:sz="4" w:space="0"/>
            </w:tcBorders>
            <w:vAlign w:val="center"/>
          </w:tcPr>
          <w:p w14:paraId="1DC9853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数量</w:t>
            </w:r>
          </w:p>
        </w:tc>
        <w:tc>
          <w:tcPr>
            <w:tcW w:w="1251" w:type="dxa"/>
            <w:tcBorders>
              <w:top w:val="single" w:color="auto" w:sz="4" w:space="0"/>
              <w:left w:val="single" w:color="auto" w:sz="4" w:space="0"/>
              <w:bottom w:val="single" w:color="auto" w:sz="4" w:space="0"/>
              <w:right w:val="single" w:color="auto" w:sz="4" w:space="0"/>
            </w:tcBorders>
            <w:vAlign w:val="center"/>
          </w:tcPr>
          <w:p w14:paraId="01022DC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线路带宽</w:t>
            </w:r>
          </w:p>
        </w:tc>
        <w:tc>
          <w:tcPr>
            <w:tcW w:w="1726" w:type="dxa"/>
            <w:tcBorders>
              <w:top w:val="single" w:color="auto" w:sz="4" w:space="0"/>
              <w:left w:val="single" w:color="auto" w:sz="4" w:space="0"/>
              <w:bottom w:val="single" w:color="auto" w:sz="4" w:space="0"/>
              <w:right w:val="single" w:color="auto" w:sz="4" w:space="0"/>
            </w:tcBorders>
            <w:vAlign w:val="center"/>
          </w:tcPr>
          <w:p w14:paraId="49E9816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r>
      <w:tr w14:paraId="5A5BE799">
        <w:tblPrEx>
          <w:tblCellMar>
            <w:top w:w="0" w:type="dxa"/>
            <w:left w:w="108" w:type="dxa"/>
            <w:bottom w:w="0" w:type="dxa"/>
            <w:right w:w="108" w:type="dxa"/>
          </w:tblCellMar>
        </w:tblPrEx>
        <w:trPr>
          <w:trHeight w:val="775" w:hRule="atLeast"/>
        </w:trPr>
        <w:tc>
          <w:tcPr>
            <w:tcW w:w="508" w:type="dxa"/>
            <w:tcBorders>
              <w:top w:val="single" w:color="auto" w:sz="4" w:space="0"/>
              <w:left w:val="single" w:color="auto" w:sz="4" w:space="0"/>
              <w:bottom w:val="single" w:color="auto" w:sz="4" w:space="0"/>
              <w:right w:val="single" w:color="auto" w:sz="4" w:space="0"/>
            </w:tcBorders>
            <w:vAlign w:val="center"/>
          </w:tcPr>
          <w:p w14:paraId="281F034A">
            <w:pPr>
              <w:widowControl/>
              <w:jc w:val="center"/>
              <w:rPr>
                <w:rFonts w:ascii="宋体" w:hAnsi="宋体" w:eastAsia="宋体" w:cs="宋体"/>
                <w:color w:val="000000"/>
                <w:kern w:val="0"/>
                <w:szCs w:val="21"/>
              </w:rPr>
            </w:pPr>
            <w:r>
              <w:rPr>
                <w:rFonts w:ascii="宋体" w:hAnsi="宋体" w:eastAsia="宋体" w:cs="宋体"/>
                <w:color w:val="000000"/>
                <w:kern w:val="0"/>
                <w:szCs w:val="21"/>
              </w:rPr>
              <w:t>1</w:t>
            </w:r>
          </w:p>
        </w:tc>
        <w:tc>
          <w:tcPr>
            <w:tcW w:w="2209" w:type="dxa"/>
            <w:tcBorders>
              <w:top w:val="single" w:color="auto" w:sz="4" w:space="0"/>
              <w:left w:val="nil"/>
              <w:bottom w:val="single" w:color="auto" w:sz="4" w:space="0"/>
              <w:right w:val="single" w:color="auto" w:sz="4" w:space="0"/>
            </w:tcBorders>
            <w:vAlign w:val="center"/>
          </w:tcPr>
          <w:p w14:paraId="627F77BD">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卫生专网</w:t>
            </w:r>
            <w:r>
              <w:rPr>
                <w:rFonts w:hint="eastAsia" w:ascii="宋体" w:hAnsi="宋体" w:eastAsia="宋体" w:cs="宋体"/>
                <w:color w:val="000000"/>
                <w:kern w:val="0"/>
                <w:szCs w:val="21"/>
                <w:lang w:val="en-US" w:eastAsia="zh-CN"/>
              </w:rPr>
              <w:t>主线</w:t>
            </w:r>
          </w:p>
        </w:tc>
        <w:tc>
          <w:tcPr>
            <w:tcW w:w="1843" w:type="dxa"/>
            <w:tcBorders>
              <w:top w:val="single" w:color="auto" w:sz="4" w:space="0"/>
              <w:left w:val="nil"/>
              <w:bottom w:val="single" w:color="auto" w:sz="4" w:space="0"/>
              <w:right w:val="single" w:color="auto" w:sz="4" w:space="0"/>
            </w:tcBorders>
            <w:vAlign w:val="center"/>
          </w:tcPr>
          <w:p w14:paraId="2F39D04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柳州市工人医院总院</w:t>
            </w:r>
          </w:p>
        </w:tc>
        <w:tc>
          <w:tcPr>
            <w:tcW w:w="709" w:type="dxa"/>
            <w:tcBorders>
              <w:top w:val="single" w:color="auto" w:sz="4" w:space="0"/>
              <w:left w:val="nil"/>
              <w:bottom w:val="single" w:color="auto" w:sz="4" w:space="0"/>
              <w:right w:val="single" w:color="auto" w:sz="4" w:space="0"/>
            </w:tcBorders>
            <w:vAlign w:val="center"/>
          </w:tcPr>
          <w:p w14:paraId="65BBA38A">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条</w:t>
            </w:r>
          </w:p>
        </w:tc>
        <w:tc>
          <w:tcPr>
            <w:tcW w:w="1251" w:type="dxa"/>
            <w:tcBorders>
              <w:top w:val="single" w:color="auto" w:sz="4" w:space="0"/>
              <w:left w:val="single" w:color="auto" w:sz="4" w:space="0"/>
              <w:bottom w:val="single" w:color="auto" w:sz="4" w:space="0"/>
              <w:right w:val="single" w:color="auto" w:sz="4" w:space="0"/>
            </w:tcBorders>
            <w:vAlign w:val="center"/>
          </w:tcPr>
          <w:p w14:paraId="34095544">
            <w:pPr>
              <w:widowControl/>
              <w:jc w:val="center"/>
              <w:rPr>
                <w:rFonts w:ascii="宋体" w:hAnsi="宋体" w:eastAsia="宋体" w:cs="宋体"/>
                <w:color w:val="000000"/>
                <w:kern w:val="0"/>
                <w:szCs w:val="21"/>
              </w:rPr>
            </w:pPr>
            <w:r>
              <w:rPr>
                <w:rFonts w:ascii="宋体" w:hAnsi="宋体" w:eastAsia="宋体" w:cs="宋体"/>
                <w:color w:val="000000"/>
                <w:kern w:val="0"/>
                <w:szCs w:val="21"/>
              </w:rPr>
              <w:t>5</w:t>
            </w:r>
            <w:r>
              <w:rPr>
                <w:rFonts w:hint="eastAsia" w:ascii="宋体" w:hAnsi="宋体" w:eastAsia="宋体" w:cs="宋体"/>
                <w:color w:val="000000"/>
                <w:kern w:val="0"/>
                <w:szCs w:val="21"/>
              </w:rPr>
              <w:t>0</w:t>
            </w:r>
            <w:r>
              <w:rPr>
                <w:rFonts w:ascii="宋体" w:hAnsi="宋体" w:eastAsia="宋体" w:cs="宋体"/>
                <w:color w:val="000000"/>
                <w:kern w:val="0"/>
                <w:szCs w:val="21"/>
              </w:rPr>
              <w:t>0</w:t>
            </w:r>
            <w:r>
              <w:rPr>
                <w:rFonts w:hint="eastAsia" w:ascii="宋体" w:hAnsi="宋体" w:eastAsia="宋体" w:cs="宋体"/>
                <w:color w:val="000000"/>
                <w:kern w:val="0"/>
                <w:szCs w:val="21"/>
              </w:rPr>
              <w:t xml:space="preserve">M </w:t>
            </w:r>
          </w:p>
        </w:tc>
        <w:tc>
          <w:tcPr>
            <w:tcW w:w="1726" w:type="dxa"/>
            <w:tcBorders>
              <w:top w:val="single" w:color="auto" w:sz="4" w:space="0"/>
              <w:left w:val="single" w:color="auto" w:sz="4" w:space="0"/>
              <w:bottom w:val="single" w:color="auto" w:sz="4" w:space="0"/>
              <w:right w:val="single" w:color="auto" w:sz="4" w:space="0"/>
            </w:tcBorders>
            <w:vAlign w:val="center"/>
          </w:tcPr>
          <w:p w14:paraId="7649D7F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主线</w:t>
            </w:r>
          </w:p>
        </w:tc>
      </w:tr>
      <w:tr w14:paraId="5F51386D">
        <w:tblPrEx>
          <w:tblCellMar>
            <w:top w:w="0" w:type="dxa"/>
            <w:left w:w="108" w:type="dxa"/>
            <w:bottom w:w="0" w:type="dxa"/>
            <w:right w:w="108" w:type="dxa"/>
          </w:tblCellMar>
        </w:tblPrEx>
        <w:trPr>
          <w:trHeight w:val="775" w:hRule="atLeast"/>
        </w:trPr>
        <w:tc>
          <w:tcPr>
            <w:tcW w:w="508" w:type="dxa"/>
            <w:tcBorders>
              <w:top w:val="single" w:color="auto" w:sz="4" w:space="0"/>
              <w:left w:val="single" w:color="auto" w:sz="4" w:space="0"/>
              <w:bottom w:val="single" w:color="auto" w:sz="4" w:space="0"/>
              <w:right w:val="single" w:color="auto" w:sz="4" w:space="0"/>
            </w:tcBorders>
            <w:vAlign w:val="center"/>
          </w:tcPr>
          <w:p w14:paraId="2141EB47">
            <w:pPr>
              <w:widowControl/>
              <w:jc w:val="center"/>
              <w:rPr>
                <w:rFonts w:ascii="宋体" w:hAnsi="宋体" w:eastAsia="宋体" w:cs="宋体"/>
                <w:color w:val="000000"/>
                <w:kern w:val="0"/>
                <w:szCs w:val="21"/>
              </w:rPr>
            </w:pPr>
            <w:r>
              <w:rPr>
                <w:rFonts w:ascii="宋体" w:hAnsi="宋体" w:eastAsia="宋体" w:cs="宋体"/>
                <w:color w:val="000000"/>
                <w:kern w:val="0"/>
                <w:szCs w:val="21"/>
              </w:rPr>
              <w:t>2</w:t>
            </w:r>
          </w:p>
        </w:tc>
        <w:tc>
          <w:tcPr>
            <w:tcW w:w="2209" w:type="dxa"/>
            <w:tcBorders>
              <w:top w:val="single" w:color="auto" w:sz="4" w:space="0"/>
              <w:left w:val="nil"/>
              <w:bottom w:val="single" w:color="auto" w:sz="4" w:space="0"/>
              <w:right w:val="single" w:color="auto" w:sz="4" w:space="0"/>
            </w:tcBorders>
            <w:vAlign w:val="center"/>
          </w:tcPr>
          <w:p w14:paraId="309002F1">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卫生专网</w:t>
            </w:r>
            <w:r>
              <w:rPr>
                <w:rFonts w:hint="eastAsia" w:ascii="宋体" w:hAnsi="宋体" w:eastAsia="宋体" w:cs="宋体"/>
                <w:color w:val="000000"/>
                <w:kern w:val="0"/>
                <w:szCs w:val="21"/>
                <w:lang w:val="en-US" w:eastAsia="zh-CN"/>
              </w:rPr>
              <w:t>备线</w:t>
            </w:r>
          </w:p>
        </w:tc>
        <w:tc>
          <w:tcPr>
            <w:tcW w:w="1843" w:type="dxa"/>
            <w:tcBorders>
              <w:top w:val="single" w:color="auto" w:sz="4" w:space="0"/>
              <w:left w:val="nil"/>
              <w:bottom w:val="single" w:color="auto" w:sz="4" w:space="0"/>
              <w:right w:val="single" w:color="auto" w:sz="4" w:space="0"/>
            </w:tcBorders>
            <w:vAlign w:val="center"/>
          </w:tcPr>
          <w:p w14:paraId="4667196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柳州市工人医院总院</w:t>
            </w:r>
          </w:p>
        </w:tc>
        <w:tc>
          <w:tcPr>
            <w:tcW w:w="709" w:type="dxa"/>
            <w:tcBorders>
              <w:top w:val="single" w:color="auto" w:sz="4" w:space="0"/>
              <w:left w:val="nil"/>
              <w:bottom w:val="single" w:color="auto" w:sz="4" w:space="0"/>
              <w:right w:val="single" w:color="auto" w:sz="4" w:space="0"/>
            </w:tcBorders>
            <w:vAlign w:val="center"/>
          </w:tcPr>
          <w:p w14:paraId="1F1DB539">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条</w:t>
            </w:r>
          </w:p>
        </w:tc>
        <w:tc>
          <w:tcPr>
            <w:tcW w:w="1251" w:type="dxa"/>
            <w:tcBorders>
              <w:top w:val="single" w:color="auto" w:sz="4" w:space="0"/>
              <w:left w:val="single" w:color="auto" w:sz="4" w:space="0"/>
              <w:bottom w:val="single" w:color="auto" w:sz="4" w:space="0"/>
              <w:right w:val="single" w:color="auto" w:sz="4" w:space="0"/>
            </w:tcBorders>
            <w:vAlign w:val="center"/>
          </w:tcPr>
          <w:p w14:paraId="73BC4D86">
            <w:pPr>
              <w:widowControl/>
              <w:jc w:val="center"/>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0</w:t>
            </w:r>
            <w:r>
              <w:rPr>
                <w:rFonts w:ascii="宋体" w:hAnsi="宋体" w:eastAsia="宋体" w:cs="宋体"/>
                <w:color w:val="000000"/>
                <w:kern w:val="0"/>
                <w:szCs w:val="21"/>
              </w:rPr>
              <w:t>0</w:t>
            </w:r>
            <w:r>
              <w:rPr>
                <w:rFonts w:hint="eastAsia" w:ascii="宋体" w:hAnsi="宋体" w:eastAsia="宋体" w:cs="宋体"/>
                <w:color w:val="000000"/>
                <w:kern w:val="0"/>
                <w:szCs w:val="21"/>
              </w:rPr>
              <w:t xml:space="preserve">M </w:t>
            </w:r>
          </w:p>
        </w:tc>
        <w:tc>
          <w:tcPr>
            <w:tcW w:w="1726" w:type="dxa"/>
            <w:tcBorders>
              <w:top w:val="single" w:color="auto" w:sz="4" w:space="0"/>
              <w:left w:val="single" w:color="auto" w:sz="4" w:space="0"/>
              <w:bottom w:val="single" w:color="auto" w:sz="4" w:space="0"/>
              <w:right w:val="single" w:color="auto" w:sz="4" w:space="0"/>
            </w:tcBorders>
            <w:vAlign w:val="center"/>
          </w:tcPr>
          <w:p w14:paraId="6C08625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与主线路由不同</w:t>
            </w:r>
          </w:p>
        </w:tc>
      </w:tr>
    </w:tbl>
    <w:p w14:paraId="0043A119">
      <w:pPr>
        <w:rPr>
          <w:sz w:val="28"/>
          <w:szCs w:val="28"/>
        </w:rPr>
      </w:pPr>
      <w:r>
        <w:rPr>
          <w:rFonts w:hint="eastAsia" w:ascii="宋体" w:hAnsi="宋体" w:eastAsia="宋体"/>
          <w:sz w:val="28"/>
          <w:szCs w:val="28"/>
        </w:rPr>
        <w:t>二、</w:t>
      </w:r>
      <w:r>
        <w:rPr>
          <w:rFonts w:hint="eastAsia"/>
          <w:sz w:val="28"/>
          <w:szCs w:val="28"/>
        </w:rPr>
        <w:t>线路及服务要求：</w:t>
      </w:r>
    </w:p>
    <w:p w14:paraId="597B2369">
      <w:pPr>
        <w:pStyle w:val="11"/>
        <w:numPr>
          <w:ilvl w:val="0"/>
          <w:numId w:val="1"/>
        </w:numPr>
        <w:spacing w:line="520" w:lineRule="exact"/>
        <w:ind w:left="284" w:firstLineChars="0"/>
        <w:rPr>
          <w:rFonts w:ascii="宋体" w:hAnsi="宋体" w:eastAsia="宋体"/>
          <w:sz w:val="28"/>
          <w:szCs w:val="28"/>
        </w:rPr>
      </w:pPr>
      <w:r>
        <w:rPr>
          <w:rFonts w:hint="eastAsia" w:ascii="宋体" w:hAnsi="宋体" w:eastAsia="宋体"/>
          <w:sz w:val="28"/>
          <w:szCs w:val="28"/>
        </w:rPr>
        <w:t>运营商需要在我院指定的地点进行安装。</w:t>
      </w:r>
    </w:p>
    <w:p w14:paraId="43EB30CA">
      <w:pPr>
        <w:pStyle w:val="11"/>
        <w:numPr>
          <w:ilvl w:val="0"/>
          <w:numId w:val="1"/>
        </w:numPr>
        <w:spacing w:line="520" w:lineRule="exact"/>
        <w:ind w:left="284" w:firstLineChars="0"/>
        <w:rPr>
          <w:rFonts w:ascii="宋体" w:hAnsi="宋体" w:eastAsia="宋体"/>
          <w:sz w:val="28"/>
          <w:szCs w:val="28"/>
        </w:rPr>
      </w:pPr>
      <w:r>
        <w:rPr>
          <w:rFonts w:hint="eastAsia" w:ascii="宋体" w:hAnsi="宋体" w:eastAsia="宋体"/>
          <w:kern w:val="0"/>
          <w:sz w:val="28"/>
          <w:szCs w:val="28"/>
        </w:rPr>
        <w:t>在接到柳州市工人医院通知后，在20个工作日内开通线路。</w:t>
      </w:r>
    </w:p>
    <w:p w14:paraId="6682AD4A">
      <w:pPr>
        <w:pStyle w:val="11"/>
        <w:numPr>
          <w:ilvl w:val="0"/>
          <w:numId w:val="1"/>
        </w:numPr>
        <w:spacing w:line="520" w:lineRule="exact"/>
        <w:ind w:left="284" w:firstLineChars="0"/>
        <w:rPr>
          <w:rFonts w:ascii="宋体" w:hAnsi="宋体" w:eastAsia="宋体"/>
          <w:sz w:val="28"/>
          <w:szCs w:val="28"/>
        </w:rPr>
      </w:pPr>
      <w:r>
        <w:rPr>
          <w:rFonts w:hint="eastAsia" w:ascii="宋体" w:hAnsi="宋体" w:eastAsia="宋体"/>
          <w:sz w:val="28"/>
          <w:szCs w:val="28"/>
        </w:rPr>
        <w:t>线路运营商在接到我院故障申报后须在30分钟内做出响应，1小时内赶赴现场查看情况及维修；非光纤线路故障须在2小时内解决，光纤线路故障解决时间不超过12小时；并于一周内提供书面故障检修报告。</w:t>
      </w:r>
    </w:p>
    <w:p w14:paraId="238BC5B0">
      <w:pPr>
        <w:pStyle w:val="11"/>
        <w:numPr>
          <w:ilvl w:val="0"/>
          <w:numId w:val="1"/>
        </w:numPr>
        <w:spacing w:line="520" w:lineRule="exact"/>
        <w:ind w:left="284" w:firstLineChars="0"/>
        <w:rPr>
          <w:rFonts w:ascii="宋体" w:hAnsi="宋体" w:eastAsia="宋体"/>
          <w:sz w:val="28"/>
          <w:szCs w:val="28"/>
        </w:rPr>
      </w:pPr>
      <w:r>
        <w:rPr>
          <w:rFonts w:hint="eastAsia" w:ascii="宋体" w:hAnsi="宋体" w:eastAsia="宋体"/>
          <w:sz w:val="28"/>
          <w:szCs w:val="28"/>
        </w:rPr>
        <w:t>拥有不中断业务的网络在线监测管理平台，向我院提供7*24小时网络运行监控、报警服务（当线路运营商检测到链路或业务异常中断后，须在半小时内电话通知我院，并及时采取有效措施加以解决)；定期向我院提供网络运行监控报告。</w:t>
      </w:r>
    </w:p>
    <w:p w14:paraId="3AD092F8">
      <w:pPr>
        <w:pStyle w:val="11"/>
        <w:numPr>
          <w:ilvl w:val="0"/>
          <w:numId w:val="1"/>
        </w:numPr>
        <w:spacing w:line="520" w:lineRule="exact"/>
        <w:ind w:left="284" w:firstLineChars="0"/>
        <w:rPr>
          <w:rFonts w:ascii="宋体" w:hAnsi="宋体" w:eastAsia="宋体"/>
          <w:sz w:val="28"/>
          <w:szCs w:val="28"/>
        </w:rPr>
      </w:pPr>
      <w:r>
        <w:rPr>
          <w:rFonts w:hint="eastAsia" w:ascii="宋体" w:hAnsi="宋体" w:eastAsia="宋体"/>
          <w:sz w:val="28"/>
          <w:szCs w:val="28"/>
        </w:rPr>
        <w:t>运营商如有与专线相关的数据或光纤割接作业，需提前48小时通知我院。</w:t>
      </w:r>
    </w:p>
    <w:p w14:paraId="13C07604">
      <w:pPr>
        <w:pStyle w:val="11"/>
        <w:numPr>
          <w:ilvl w:val="0"/>
          <w:numId w:val="1"/>
        </w:numPr>
        <w:spacing w:line="520" w:lineRule="exact"/>
        <w:ind w:left="284" w:firstLineChars="0"/>
        <w:rPr>
          <w:rFonts w:ascii="宋体" w:hAnsi="宋体" w:eastAsia="宋体"/>
          <w:sz w:val="28"/>
          <w:szCs w:val="28"/>
        </w:rPr>
      </w:pPr>
      <w:r>
        <w:rPr>
          <w:rFonts w:hint="eastAsia" w:ascii="宋体" w:hAnsi="宋体" w:eastAsia="宋体"/>
          <w:sz w:val="28"/>
          <w:szCs w:val="28"/>
        </w:rPr>
        <w:t>专线须安全可靠，安全性满足安全等保第三级要求，提供的专线上下行速率均恒定不低于承诺提供的带宽，掉线率不高于0.</w:t>
      </w:r>
      <w:r>
        <w:rPr>
          <w:rFonts w:ascii="宋体" w:hAnsi="宋体" w:eastAsia="宋体"/>
          <w:sz w:val="28"/>
          <w:szCs w:val="28"/>
        </w:rPr>
        <w:t>0</w:t>
      </w:r>
      <w:r>
        <w:rPr>
          <w:rFonts w:hint="eastAsia" w:ascii="宋体" w:hAnsi="宋体" w:eastAsia="宋体"/>
          <w:sz w:val="28"/>
          <w:szCs w:val="28"/>
        </w:rPr>
        <w:t>1%。</w:t>
      </w:r>
    </w:p>
    <w:p w14:paraId="14F3D340">
      <w:pPr>
        <w:pStyle w:val="11"/>
        <w:numPr>
          <w:ilvl w:val="0"/>
          <w:numId w:val="1"/>
        </w:numPr>
        <w:spacing w:line="520" w:lineRule="exact"/>
        <w:ind w:left="284" w:firstLineChars="0"/>
        <w:rPr>
          <w:rFonts w:hint="eastAsia" w:ascii="宋体" w:hAnsi="宋体" w:eastAsia="宋体"/>
          <w:sz w:val="28"/>
          <w:szCs w:val="28"/>
        </w:rPr>
      </w:pPr>
      <w:r>
        <w:rPr>
          <w:rFonts w:hint="eastAsia" w:ascii="宋体" w:hAnsi="宋体" w:eastAsia="宋体"/>
          <w:sz w:val="28"/>
          <w:szCs w:val="28"/>
        </w:rPr>
        <w:t>违约条款：</w:t>
      </w:r>
    </w:p>
    <w:p w14:paraId="2BEC94C5">
      <w:pPr>
        <w:pStyle w:val="11"/>
        <w:numPr>
          <w:ilvl w:val="0"/>
          <w:numId w:val="0"/>
        </w:numPr>
        <w:spacing w:line="520" w:lineRule="exact"/>
        <w:ind w:left="-76" w:leftChars="0" w:firstLine="420" w:firstLineChars="0"/>
        <w:rPr>
          <w:rFonts w:hint="eastAsia" w:ascii="宋体" w:hAnsi="宋体" w:eastAsia="宋体"/>
          <w:sz w:val="28"/>
          <w:szCs w:val="28"/>
        </w:rPr>
      </w:pPr>
      <w:r>
        <w:rPr>
          <w:rFonts w:hint="eastAsia" w:ascii="宋体" w:hAnsi="宋体" w:eastAsia="宋体"/>
          <w:sz w:val="28"/>
          <w:szCs w:val="28"/>
        </w:rPr>
        <w:t>1）专线故障正式上报后，超过12小时至16小时内仍无法恢复正常使用的，每超时一小时支付100元违约金；</w:t>
      </w:r>
    </w:p>
    <w:p w14:paraId="65C25EE1">
      <w:pPr>
        <w:pStyle w:val="11"/>
        <w:numPr>
          <w:ilvl w:val="0"/>
          <w:numId w:val="0"/>
        </w:numPr>
        <w:spacing w:line="520" w:lineRule="exact"/>
        <w:ind w:left="-76" w:leftChars="0" w:firstLine="420" w:firstLineChars="0"/>
        <w:rPr>
          <w:rFonts w:hint="eastAsia" w:ascii="宋体" w:hAnsi="宋体" w:eastAsia="宋体"/>
          <w:sz w:val="28"/>
          <w:szCs w:val="28"/>
        </w:rPr>
      </w:pPr>
      <w:r>
        <w:rPr>
          <w:rFonts w:hint="eastAsia" w:ascii="宋体" w:hAnsi="宋体" w:eastAsia="宋体"/>
          <w:sz w:val="28"/>
          <w:szCs w:val="28"/>
        </w:rPr>
        <w:t>2）专线故障正式上报，超过16小时至24小时内仍无法恢复正常使用的，每超时一小时支付200元违约金；</w:t>
      </w:r>
    </w:p>
    <w:p w14:paraId="53ABD301">
      <w:pPr>
        <w:pStyle w:val="11"/>
        <w:numPr>
          <w:ilvl w:val="0"/>
          <w:numId w:val="0"/>
        </w:numPr>
        <w:spacing w:line="520" w:lineRule="exact"/>
        <w:ind w:left="-76" w:leftChars="0" w:firstLine="420" w:firstLineChars="0"/>
        <w:rPr>
          <w:rFonts w:ascii="宋体" w:hAnsi="宋体" w:eastAsia="宋体"/>
          <w:sz w:val="28"/>
          <w:szCs w:val="28"/>
        </w:rPr>
      </w:pPr>
      <w:r>
        <w:rPr>
          <w:rFonts w:hint="eastAsia" w:ascii="宋体" w:hAnsi="宋体" w:eastAsia="宋体"/>
          <w:sz w:val="28"/>
          <w:szCs w:val="28"/>
        </w:rPr>
        <w:t>3）专线故障上报24小时后，专线仍无法恢复正常使用的，每超时一小时支付500元违约金；</w:t>
      </w:r>
    </w:p>
    <w:p w14:paraId="5FB829FF">
      <w:pPr>
        <w:pStyle w:val="11"/>
        <w:numPr>
          <w:ilvl w:val="0"/>
          <w:numId w:val="1"/>
        </w:numPr>
        <w:spacing w:line="520" w:lineRule="exact"/>
        <w:ind w:left="284" w:firstLineChars="0"/>
        <w:rPr>
          <w:rFonts w:ascii="宋体" w:hAnsi="宋体" w:eastAsia="宋体"/>
          <w:sz w:val="28"/>
          <w:szCs w:val="28"/>
        </w:rPr>
      </w:pPr>
      <w:r>
        <w:rPr>
          <w:rFonts w:hint="eastAsia" w:ascii="宋体" w:hAnsi="宋体" w:eastAsia="宋体"/>
          <w:sz w:val="28"/>
          <w:szCs w:val="28"/>
        </w:rPr>
        <w:t>保密、廉洁协议</w:t>
      </w:r>
    </w:p>
    <w:p w14:paraId="4A343FDB">
      <w:pPr>
        <w:pStyle w:val="11"/>
        <w:numPr>
          <w:ilvl w:val="0"/>
          <w:numId w:val="2"/>
        </w:numPr>
        <w:spacing w:line="520" w:lineRule="exact"/>
        <w:ind w:left="704" w:leftChars="0" w:hanging="420" w:firstLineChars="0"/>
        <w:rPr>
          <w:rFonts w:hint="eastAsia" w:ascii="宋体" w:hAnsi="宋体" w:eastAsia="宋体"/>
          <w:sz w:val="28"/>
          <w:szCs w:val="28"/>
        </w:rPr>
      </w:pPr>
      <w:r>
        <w:rPr>
          <w:rFonts w:hint="eastAsia" w:ascii="宋体" w:hAnsi="宋体" w:eastAsia="宋体"/>
          <w:sz w:val="28"/>
          <w:szCs w:val="28"/>
        </w:rPr>
        <w:t>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3207EC95">
      <w:pPr>
        <w:pStyle w:val="11"/>
        <w:numPr>
          <w:ilvl w:val="0"/>
          <w:numId w:val="2"/>
        </w:numPr>
        <w:spacing w:line="520" w:lineRule="exact"/>
        <w:ind w:left="704" w:leftChars="0" w:hanging="420" w:firstLineChars="0"/>
        <w:rPr>
          <w:rFonts w:hint="eastAsia" w:ascii="宋体" w:hAnsi="宋体" w:eastAsia="宋体"/>
          <w:sz w:val="28"/>
          <w:szCs w:val="28"/>
        </w:rPr>
      </w:pPr>
      <w:r>
        <w:rPr>
          <w:rFonts w:hint="eastAsia" w:ascii="宋体" w:hAnsi="宋体" w:eastAsia="宋体"/>
          <w:sz w:val="28"/>
          <w:szCs w:val="28"/>
        </w:rPr>
        <w:t>双方不得以任何方式向第三方泄露本项目的软件技术、设计方案以及功能配置等内容。</w:t>
      </w:r>
    </w:p>
    <w:p w14:paraId="1AD3CFDA">
      <w:pPr>
        <w:pStyle w:val="11"/>
        <w:numPr>
          <w:ilvl w:val="0"/>
          <w:numId w:val="2"/>
        </w:numPr>
        <w:spacing w:line="520" w:lineRule="exact"/>
        <w:ind w:left="704" w:leftChars="0" w:hanging="420" w:firstLineChars="0"/>
        <w:rPr>
          <w:rFonts w:hint="eastAsia" w:ascii="宋体" w:hAnsi="宋体" w:eastAsia="宋体"/>
          <w:sz w:val="28"/>
          <w:szCs w:val="28"/>
        </w:rPr>
      </w:pPr>
      <w:r>
        <w:rPr>
          <w:rFonts w:hint="eastAsia" w:ascii="宋体" w:hAnsi="宋体" w:eastAsia="宋体"/>
          <w:sz w:val="28"/>
          <w:szCs w:val="28"/>
        </w:rPr>
        <w:t>不以任何方式向第三方泄露在本协议开发实施过程中获取的经济、技术、数据以及双方</w:t>
      </w:r>
      <w:bookmarkStart w:id="0" w:name="_GoBack"/>
      <w:bookmarkEnd w:id="0"/>
      <w:r>
        <w:rPr>
          <w:rFonts w:hint="eastAsia" w:ascii="宋体" w:hAnsi="宋体" w:eastAsia="宋体"/>
          <w:sz w:val="28"/>
          <w:szCs w:val="28"/>
        </w:rPr>
        <w:t>其他非公开的信息。</w:t>
      </w:r>
    </w:p>
    <w:p w14:paraId="2F5C9118">
      <w:pPr>
        <w:pStyle w:val="11"/>
        <w:numPr>
          <w:ilvl w:val="0"/>
          <w:numId w:val="2"/>
        </w:numPr>
        <w:spacing w:line="520" w:lineRule="exact"/>
        <w:ind w:left="704" w:leftChars="0" w:hanging="420" w:firstLineChars="0"/>
        <w:rPr>
          <w:rFonts w:hint="eastAsia" w:ascii="宋体" w:hAnsi="宋体" w:eastAsia="宋体"/>
          <w:sz w:val="28"/>
          <w:szCs w:val="28"/>
        </w:rPr>
      </w:pPr>
      <w:r>
        <w:rPr>
          <w:rFonts w:hint="eastAsia" w:ascii="宋体" w:hAnsi="宋体" w:eastAsia="宋体"/>
          <w:sz w:val="28"/>
          <w:szCs w:val="28"/>
        </w:rPr>
        <w:t>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198B71AC">
      <w:pPr>
        <w:pStyle w:val="11"/>
        <w:numPr>
          <w:ilvl w:val="0"/>
          <w:numId w:val="2"/>
        </w:numPr>
        <w:spacing w:line="520" w:lineRule="exact"/>
        <w:ind w:left="704" w:leftChars="0" w:hanging="420" w:firstLineChars="0"/>
        <w:rPr>
          <w:rFonts w:ascii="宋体" w:hAnsi="宋体" w:eastAsia="宋体"/>
          <w:sz w:val="28"/>
          <w:szCs w:val="28"/>
        </w:rPr>
      </w:pPr>
      <w:r>
        <w:rPr>
          <w:rFonts w:hint="eastAsia" w:ascii="宋体" w:hAnsi="宋体" w:eastAsia="宋体"/>
          <w:sz w:val="28"/>
          <w:szCs w:val="28"/>
        </w:rPr>
        <w:t>保密期限自本合同生效之日起永久有效，如乙方需解除保密协议需向甲方提出书面申请，双方协商同意签字确认后方可解除</w:t>
      </w:r>
    </w:p>
    <w:p w14:paraId="033B5A9A">
      <w:pPr>
        <w:pStyle w:val="11"/>
        <w:numPr>
          <w:ilvl w:val="0"/>
          <w:numId w:val="1"/>
        </w:numPr>
        <w:spacing w:line="520" w:lineRule="exact"/>
        <w:ind w:left="284" w:firstLineChars="0"/>
        <w:rPr>
          <w:rFonts w:ascii="宋体" w:hAnsi="宋体" w:eastAsia="宋体"/>
          <w:sz w:val="28"/>
          <w:szCs w:val="28"/>
        </w:rPr>
      </w:pPr>
      <w:r>
        <w:rPr>
          <w:rFonts w:hint="eastAsia" w:ascii="宋体" w:hAnsi="宋体" w:eastAsia="宋体"/>
          <w:sz w:val="28"/>
          <w:szCs w:val="28"/>
        </w:rPr>
        <w:t>报价要求：合同按两年签，报价包含线路建设所需的全部费用。</w:t>
      </w:r>
    </w:p>
    <w:p w14:paraId="79602EC1">
      <w:pPr>
        <w:pStyle w:val="11"/>
        <w:spacing w:line="520" w:lineRule="exact"/>
        <w:ind w:left="284" w:firstLine="0" w:firstLineChars="0"/>
        <w:rPr>
          <w:rFonts w:ascii="宋体" w:hAnsi="宋体" w:eastAsia="宋体"/>
          <w:sz w:val="28"/>
          <w:szCs w:val="28"/>
        </w:rPr>
      </w:pPr>
    </w:p>
    <w:p w14:paraId="37DA45D8">
      <w:pPr>
        <w:pStyle w:val="11"/>
        <w:spacing w:line="520" w:lineRule="exact"/>
        <w:ind w:left="284" w:firstLine="0" w:firstLineChars="0"/>
        <w:jc w:val="center"/>
        <w:rPr>
          <w:rFonts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信息科</w:t>
      </w:r>
    </w:p>
    <w:p w14:paraId="04871FA6">
      <w:pPr>
        <w:pStyle w:val="11"/>
        <w:spacing w:line="520" w:lineRule="exact"/>
        <w:ind w:left="284" w:firstLine="0" w:firstLineChars="0"/>
        <w:jc w:val="right"/>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w:t>
      </w:r>
      <w:r>
        <w:rPr>
          <w:rFonts w:hint="eastAsia" w:ascii="宋体" w:hAnsi="宋体" w:eastAsia="宋体"/>
          <w:sz w:val="28"/>
          <w:szCs w:val="28"/>
          <w:lang w:val="en-US" w:eastAsia="zh-CN"/>
        </w:rPr>
        <w:t>4</w:t>
      </w:r>
      <w:r>
        <w:rPr>
          <w:rFonts w:hint="eastAsia" w:ascii="宋体" w:hAnsi="宋体" w:eastAsia="宋体"/>
          <w:sz w:val="28"/>
          <w:szCs w:val="28"/>
        </w:rPr>
        <w:t>年1</w:t>
      </w:r>
      <w:r>
        <w:rPr>
          <w:rFonts w:hint="eastAsia" w:ascii="宋体" w:hAnsi="宋体" w:eastAsia="宋体"/>
          <w:sz w:val="28"/>
          <w:szCs w:val="28"/>
          <w:lang w:val="en-US" w:eastAsia="zh-CN"/>
        </w:rPr>
        <w:t>1</w:t>
      </w:r>
      <w:r>
        <w:rPr>
          <w:rFonts w:hint="eastAsia" w:ascii="宋体" w:hAnsi="宋体" w:eastAsia="宋体"/>
          <w:sz w:val="28"/>
          <w:szCs w:val="28"/>
        </w:rPr>
        <w:t>月</w:t>
      </w:r>
      <w:r>
        <w:rPr>
          <w:rFonts w:hint="eastAsia" w:ascii="宋体" w:hAnsi="宋体" w:eastAsia="宋体"/>
          <w:sz w:val="28"/>
          <w:szCs w:val="28"/>
          <w:lang w:val="en-US" w:eastAsia="zh-CN"/>
        </w:rPr>
        <w:t>8</w:t>
      </w:r>
      <w:r>
        <w:rPr>
          <w:rFonts w:hint="eastAsia" w:ascii="宋体" w:hAnsi="宋体" w:eastAsia="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41D0D"/>
    <w:multiLevelType w:val="singleLevel"/>
    <w:tmpl w:val="E3041D0D"/>
    <w:lvl w:ilvl="0" w:tentative="0">
      <w:start w:val="1"/>
      <w:numFmt w:val="decimal"/>
      <w:lvlText w:val="%1)"/>
      <w:lvlJc w:val="left"/>
      <w:pPr>
        <w:ind w:left="425" w:hanging="425"/>
      </w:pPr>
      <w:rPr>
        <w:rFonts w:hint="default"/>
      </w:rPr>
    </w:lvl>
  </w:abstractNum>
  <w:abstractNum w:abstractNumId="1">
    <w:nsid w:val="454C4518"/>
    <w:multiLevelType w:val="multilevel"/>
    <w:tmpl w:val="454C4518"/>
    <w:lvl w:ilvl="0" w:tentative="0">
      <w:start w:val="1"/>
      <w:numFmt w:val="decimal"/>
      <w:lvlText w:val="%1、"/>
      <w:lvlJc w:val="left"/>
      <w:pPr>
        <w:ind w:left="8299" w:hanging="360"/>
      </w:pPr>
      <w:rPr>
        <w:rFonts w:hint="default"/>
      </w:rPr>
    </w:lvl>
    <w:lvl w:ilvl="1" w:tentative="0">
      <w:start w:val="1"/>
      <w:numFmt w:val="lowerLetter"/>
      <w:lvlText w:val="%2)"/>
      <w:lvlJc w:val="left"/>
      <w:pPr>
        <w:ind w:left="8779" w:hanging="420"/>
      </w:pPr>
    </w:lvl>
    <w:lvl w:ilvl="2" w:tentative="0">
      <w:start w:val="1"/>
      <w:numFmt w:val="lowerRoman"/>
      <w:lvlText w:val="%3."/>
      <w:lvlJc w:val="right"/>
      <w:pPr>
        <w:ind w:left="9199" w:hanging="420"/>
      </w:pPr>
    </w:lvl>
    <w:lvl w:ilvl="3" w:tentative="0">
      <w:start w:val="1"/>
      <w:numFmt w:val="decimal"/>
      <w:lvlText w:val="%4."/>
      <w:lvlJc w:val="left"/>
      <w:pPr>
        <w:ind w:left="9619" w:hanging="420"/>
      </w:pPr>
    </w:lvl>
    <w:lvl w:ilvl="4" w:tentative="0">
      <w:start w:val="1"/>
      <w:numFmt w:val="lowerLetter"/>
      <w:lvlText w:val="%5)"/>
      <w:lvlJc w:val="left"/>
      <w:pPr>
        <w:ind w:left="10039" w:hanging="420"/>
      </w:pPr>
    </w:lvl>
    <w:lvl w:ilvl="5" w:tentative="0">
      <w:start w:val="1"/>
      <w:numFmt w:val="lowerRoman"/>
      <w:lvlText w:val="%6."/>
      <w:lvlJc w:val="right"/>
      <w:pPr>
        <w:ind w:left="10459" w:hanging="420"/>
      </w:pPr>
    </w:lvl>
    <w:lvl w:ilvl="6" w:tentative="0">
      <w:start w:val="1"/>
      <w:numFmt w:val="decimal"/>
      <w:lvlText w:val="%7."/>
      <w:lvlJc w:val="left"/>
      <w:pPr>
        <w:ind w:left="10879" w:hanging="420"/>
      </w:pPr>
    </w:lvl>
    <w:lvl w:ilvl="7" w:tentative="0">
      <w:start w:val="1"/>
      <w:numFmt w:val="lowerLetter"/>
      <w:lvlText w:val="%8)"/>
      <w:lvlJc w:val="left"/>
      <w:pPr>
        <w:ind w:left="11299" w:hanging="420"/>
      </w:pPr>
    </w:lvl>
    <w:lvl w:ilvl="8" w:tentative="0">
      <w:start w:val="1"/>
      <w:numFmt w:val="lowerRoman"/>
      <w:lvlText w:val="%9."/>
      <w:lvlJc w:val="right"/>
      <w:pPr>
        <w:ind w:left="117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iMjI1NTRjYTU0YzUyY2Y5NGVkYmZjOTNkMWE4NWIifQ=="/>
  </w:docVars>
  <w:rsids>
    <w:rsidRoot w:val="000517BD"/>
    <w:rsid w:val="00014F1D"/>
    <w:rsid w:val="00034A2F"/>
    <w:rsid w:val="00037C82"/>
    <w:rsid w:val="000517BD"/>
    <w:rsid w:val="00051A95"/>
    <w:rsid w:val="00055C83"/>
    <w:rsid w:val="00067779"/>
    <w:rsid w:val="00071B03"/>
    <w:rsid w:val="00076D4B"/>
    <w:rsid w:val="0009695C"/>
    <w:rsid w:val="000A09B3"/>
    <w:rsid w:val="000A0C5A"/>
    <w:rsid w:val="000A100D"/>
    <w:rsid w:val="000A716A"/>
    <w:rsid w:val="000D13BF"/>
    <w:rsid w:val="000D3058"/>
    <w:rsid w:val="000D73A2"/>
    <w:rsid w:val="000E646A"/>
    <w:rsid w:val="000F51D4"/>
    <w:rsid w:val="00107E18"/>
    <w:rsid w:val="00117399"/>
    <w:rsid w:val="00126ECC"/>
    <w:rsid w:val="00130298"/>
    <w:rsid w:val="001327F8"/>
    <w:rsid w:val="001669D6"/>
    <w:rsid w:val="00185644"/>
    <w:rsid w:val="001B2B4E"/>
    <w:rsid w:val="001B7C1A"/>
    <w:rsid w:val="001F6B7E"/>
    <w:rsid w:val="00274346"/>
    <w:rsid w:val="002816DE"/>
    <w:rsid w:val="002869AD"/>
    <w:rsid w:val="002D4F6B"/>
    <w:rsid w:val="002E532A"/>
    <w:rsid w:val="002F1D5C"/>
    <w:rsid w:val="002F28D6"/>
    <w:rsid w:val="002F5348"/>
    <w:rsid w:val="002F6D76"/>
    <w:rsid w:val="00305F42"/>
    <w:rsid w:val="00310ACD"/>
    <w:rsid w:val="00325E47"/>
    <w:rsid w:val="003261BD"/>
    <w:rsid w:val="00344A14"/>
    <w:rsid w:val="0034588F"/>
    <w:rsid w:val="0035202E"/>
    <w:rsid w:val="003818A4"/>
    <w:rsid w:val="00381B45"/>
    <w:rsid w:val="00395FD6"/>
    <w:rsid w:val="003972EC"/>
    <w:rsid w:val="003A653B"/>
    <w:rsid w:val="003B42D8"/>
    <w:rsid w:val="003B6F43"/>
    <w:rsid w:val="003E48B3"/>
    <w:rsid w:val="003F050D"/>
    <w:rsid w:val="004312F3"/>
    <w:rsid w:val="00440950"/>
    <w:rsid w:val="0044260F"/>
    <w:rsid w:val="0049490D"/>
    <w:rsid w:val="00497F0C"/>
    <w:rsid w:val="004A5D4A"/>
    <w:rsid w:val="004B13C5"/>
    <w:rsid w:val="004C39D3"/>
    <w:rsid w:val="004C4066"/>
    <w:rsid w:val="004C7FDC"/>
    <w:rsid w:val="004D27DE"/>
    <w:rsid w:val="004F4D5D"/>
    <w:rsid w:val="00505FE9"/>
    <w:rsid w:val="005229ED"/>
    <w:rsid w:val="005376BF"/>
    <w:rsid w:val="00583467"/>
    <w:rsid w:val="005B2CAB"/>
    <w:rsid w:val="005B7AB3"/>
    <w:rsid w:val="005C5D06"/>
    <w:rsid w:val="005C6139"/>
    <w:rsid w:val="005E0FDE"/>
    <w:rsid w:val="00601B1B"/>
    <w:rsid w:val="00602536"/>
    <w:rsid w:val="006169B4"/>
    <w:rsid w:val="00622C15"/>
    <w:rsid w:val="0063305B"/>
    <w:rsid w:val="006351F6"/>
    <w:rsid w:val="00657906"/>
    <w:rsid w:val="006656F8"/>
    <w:rsid w:val="00691394"/>
    <w:rsid w:val="006A3A59"/>
    <w:rsid w:val="006B4B12"/>
    <w:rsid w:val="006C3588"/>
    <w:rsid w:val="006F2538"/>
    <w:rsid w:val="006F3495"/>
    <w:rsid w:val="007107A2"/>
    <w:rsid w:val="00710C7A"/>
    <w:rsid w:val="00716149"/>
    <w:rsid w:val="00734278"/>
    <w:rsid w:val="00747F63"/>
    <w:rsid w:val="007645DA"/>
    <w:rsid w:val="00765C12"/>
    <w:rsid w:val="00771A20"/>
    <w:rsid w:val="00790923"/>
    <w:rsid w:val="0079274C"/>
    <w:rsid w:val="007A4B72"/>
    <w:rsid w:val="007B1FD7"/>
    <w:rsid w:val="007B44D4"/>
    <w:rsid w:val="007F66D3"/>
    <w:rsid w:val="00810C72"/>
    <w:rsid w:val="00816363"/>
    <w:rsid w:val="00854028"/>
    <w:rsid w:val="00854F8B"/>
    <w:rsid w:val="008735C3"/>
    <w:rsid w:val="00895151"/>
    <w:rsid w:val="008960DD"/>
    <w:rsid w:val="00897D08"/>
    <w:rsid w:val="008B3935"/>
    <w:rsid w:val="008D4553"/>
    <w:rsid w:val="008F6529"/>
    <w:rsid w:val="00934764"/>
    <w:rsid w:val="00951157"/>
    <w:rsid w:val="0095529E"/>
    <w:rsid w:val="0096578F"/>
    <w:rsid w:val="00975B07"/>
    <w:rsid w:val="00980DA1"/>
    <w:rsid w:val="009A0FED"/>
    <w:rsid w:val="009A29AE"/>
    <w:rsid w:val="009B1A8A"/>
    <w:rsid w:val="00A0134C"/>
    <w:rsid w:val="00A031FE"/>
    <w:rsid w:val="00A1394D"/>
    <w:rsid w:val="00A15578"/>
    <w:rsid w:val="00A5105B"/>
    <w:rsid w:val="00A6314E"/>
    <w:rsid w:val="00A914CF"/>
    <w:rsid w:val="00A934F2"/>
    <w:rsid w:val="00A94270"/>
    <w:rsid w:val="00A96554"/>
    <w:rsid w:val="00AE5C6D"/>
    <w:rsid w:val="00AF74D6"/>
    <w:rsid w:val="00B14537"/>
    <w:rsid w:val="00B15307"/>
    <w:rsid w:val="00B72DCE"/>
    <w:rsid w:val="00BB385F"/>
    <w:rsid w:val="00C01392"/>
    <w:rsid w:val="00C03061"/>
    <w:rsid w:val="00C14635"/>
    <w:rsid w:val="00C41DC1"/>
    <w:rsid w:val="00C5515B"/>
    <w:rsid w:val="00C83F52"/>
    <w:rsid w:val="00C8580F"/>
    <w:rsid w:val="00C85F57"/>
    <w:rsid w:val="00CA2D56"/>
    <w:rsid w:val="00CB4147"/>
    <w:rsid w:val="00CB72AA"/>
    <w:rsid w:val="00CC3F72"/>
    <w:rsid w:val="00CE4A55"/>
    <w:rsid w:val="00D00A4C"/>
    <w:rsid w:val="00D04399"/>
    <w:rsid w:val="00D137F2"/>
    <w:rsid w:val="00D462C3"/>
    <w:rsid w:val="00D718B4"/>
    <w:rsid w:val="00DB496E"/>
    <w:rsid w:val="00DC16E8"/>
    <w:rsid w:val="00DD36F9"/>
    <w:rsid w:val="00DD69B2"/>
    <w:rsid w:val="00DF634A"/>
    <w:rsid w:val="00E229A5"/>
    <w:rsid w:val="00E22B94"/>
    <w:rsid w:val="00E54D2C"/>
    <w:rsid w:val="00E55B26"/>
    <w:rsid w:val="00E57EFD"/>
    <w:rsid w:val="00E608C3"/>
    <w:rsid w:val="00E94BEB"/>
    <w:rsid w:val="00EA2E28"/>
    <w:rsid w:val="00EA47A4"/>
    <w:rsid w:val="00EA54F6"/>
    <w:rsid w:val="00EB0D1A"/>
    <w:rsid w:val="00EB770D"/>
    <w:rsid w:val="00ED1898"/>
    <w:rsid w:val="00EE0039"/>
    <w:rsid w:val="00EF05F2"/>
    <w:rsid w:val="00F23874"/>
    <w:rsid w:val="00F35251"/>
    <w:rsid w:val="00F43B6C"/>
    <w:rsid w:val="00F64D16"/>
    <w:rsid w:val="00F67CC2"/>
    <w:rsid w:val="00F81C86"/>
    <w:rsid w:val="00F829FE"/>
    <w:rsid w:val="00F83437"/>
    <w:rsid w:val="00FC249D"/>
    <w:rsid w:val="00FD14D9"/>
    <w:rsid w:val="00FD2B5D"/>
    <w:rsid w:val="00FD7E70"/>
    <w:rsid w:val="00FE3F38"/>
    <w:rsid w:val="05CF3F6B"/>
    <w:rsid w:val="090F43D6"/>
    <w:rsid w:val="0CE307A8"/>
    <w:rsid w:val="153607FF"/>
    <w:rsid w:val="15C51B09"/>
    <w:rsid w:val="377A7045"/>
    <w:rsid w:val="57566F76"/>
    <w:rsid w:val="66F60FE5"/>
    <w:rsid w:val="6C947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8"/>
    <w:qFormat/>
    <w:uiPriority w:val="11"/>
    <w:pPr>
      <w:spacing w:before="240" w:after="60" w:line="312" w:lineRule="auto"/>
      <w:jc w:val="center"/>
      <w:outlineLvl w:val="1"/>
    </w:pPr>
    <w:rPr>
      <w:b/>
      <w:bCs/>
      <w:kern w:val="28"/>
      <w:sz w:val="32"/>
      <w:szCs w:val="32"/>
    </w:rPr>
  </w:style>
  <w:style w:type="character" w:customStyle="1" w:styleId="8">
    <w:name w:val="副标题 字符"/>
    <w:basedOn w:val="7"/>
    <w:link w:val="5"/>
    <w:qFormat/>
    <w:uiPriority w:val="11"/>
    <w:rPr>
      <w:b/>
      <w:bCs/>
      <w:kern w:val="28"/>
      <w:sz w:val="32"/>
      <w:szCs w:val="32"/>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1052</Words>
  <Characters>1085</Characters>
  <Lines>3</Lines>
  <Paragraphs>1</Paragraphs>
  <TotalTime>559</TotalTime>
  <ScaleCrop>false</ScaleCrop>
  <LinksUpToDate>false</LinksUpToDate>
  <CharactersWithSpaces>1120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2018-12-13T01:00:00Z</dcterms:created>
  <dc:creator>LGYY-ZZY</dc:creator>
  <cp:lastModifiedBy>天空</cp:lastModifiedBy>
  <cp:lastPrinted>2019-12-18T07:04:00Z</cp:lastPrinted>
  <dcterms:modified xsi:type="dcterms:W3CDTF">2024-11-12T02:30:59Z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C401FB8A250144A08EFCED77BE70764E_12</vt:lpwstr>
  </property>
</Properties>
</file>