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6C096">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Cs/>
          <w:kern w:val="0"/>
          <w:sz w:val="36"/>
          <w:szCs w:val="36"/>
          <w:lang w:val="en-US" w:eastAsia="zh-CN"/>
        </w:rPr>
        <w:t>西院消防设</w:t>
      </w:r>
      <w:bookmarkStart w:id="0" w:name="_GoBack"/>
      <w:bookmarkEnd w:id="0"/>
      <w:r>
        <w:rPr>
          <w:rFonts w:hint="eastAsia" w:ascii="方正小标宋简体" w:hAnsi="方正小标宋简体" w:eastAsia="方正小标宋简体" w:cs="方正小标宋简体"/>
          <w:bCs/>
          <w:kern w:val="0"/>
          <w:sz w:val="36"/>
          <w:szCs w:val="36"/>
          <w:lang w:val="en-US" w:eastAsia="zh-CN"/>
        </w:rPr>
        <w:t>备设施采购及安装项目需求</w:t>
      </w:r>
    </w:p>
    <w:p w14:paraId="3E435EBC">
      <w:pPr>
        <w:rPr>
          <w:rFonts w:hint="eastAsia"/>
          <w:sz w:val="22"/>
          <w:szCs w:val="28"/>
          <w:lang w:val="en-US" w:eastAsia="zh-CN"/>
        </w:rPr>
      </w:pPr>
      <w:r>
        <w:rPr>
          <w:rFonts w:hint="eastAsia"/>
          <w:sz w:val="22"/>
          <w:szCs w:val="28"/>
          <w:lang w:val="en-US" w:eastAsia="zh-CN"/>
        </w:rPr>
        <w:t xml:space="preserve"> </w:t>
      </w:r>
    </w:p>
    <w:p w14:paraId="1B0E3FC6">
      <w:pPr>
        <w:keepNext w:val="0"/>
        <w:keepLines w:val="0"/>
        <w:pageBreakBefore w:val="0"/>
        <w:kinsoku/>
        <w:wordWrap/>
        <w:overflowPunct/>
        <w:topLinePunct w:val="0"/>
        <w:autoSpaceDE/>
        <w:autoSpaceDN/>
        <w:bidi w:val="0"/>
        <w:adjustRightInd w:val="0"/>
        <w:snapToGrid/>
        <w:spacing w:line="240" w:lineRule="auto"/>
        <w:ind w:firstLine="551" w:firstLineChars="196"/>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一、项目名称</w:t>
      </w:r>
    </w:p>
    <w:p w14:paraId="08C2E377">
      <w:pPr>
        <w:keepNext w:val="0"/>
        <w:keepLines w:val="0"/>
        <w:pageBreakBefore w:val="0"/>
        <w:kinsoku/>
        <w:wordWrap/>
        <w:overflowPunct/>
        <w:topLinePunct w:val="0"/>
        <w:autoSpaceDE/>
        <w:autoSpaceDN/>
        <w:bidi w:val="0"/>
        <w:snapToGrid/>
        <w:spacing w:line="240" w:lineRule="auto"/>
        <w:ind w:firstLine="48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西院消防设备设施采购及安装</w:t>
      </w:r>
    </w:p>
    <w:p w14:paraId="45377733">
      <w:pPr>
        <w:keepNext w:val="0"/>
        <w:keepLines w:val="0"/>
        <w:pageBreakBefore w:val="0"/>
        <w:numPr>
          <w:ilvl w:val="0"/>
          <w:numId w:val="1"/>
        </w:numPr>
        <w:kinsoku/>
        <w:wordWrap/>
        <w:overflowPunct/>
        <w:topLinePunct w:val="0"/>
        <w:autoSpaceDE/>
        <w:autoSpaceDN/>
        <w:bidi w:val="0"/>
        <w:adjustRightInd w:val="0"/>
        <w:snapToGrid/>
        <w:spacing w:line="240" w:lineRule="auto"/>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项目概况</w:t>
      </w:r>
    </w:p>
    <w:p w14:paraId="2525C53F">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西院</w:t>
      </w:r>
      <w:r>
        <w:rPr>
          <w:rFonts w:hint="eastAsia" w:ascii="仿宋" w:hAnsi="仿宋" w:eastAsia="仿宋" w:cs="仿宋"/>
          <w:sz w:val="28"/>
          <w:szCs w:val="28"/>
          <w:lang w:val="en-US" w:eastAsia="zh-CN"/>
        </w:rPr>
        <w:t>门诊住院综合楼</w:t>
      </w:r>
      <w:r>
        <w:rPr>
          <w:rFonts w:hint="eastAsia" w:ascii="仿宋" w:hAnsi="仿宋" w:eastAsia="仿宋" w:cs="仿宋"/>
          <w:bCs/>
          <w:color w:val="000000"/>
          <w:sz w:val="28"/>
          <w:szCs w:val="28"/>
          <w:lang w:val="en-US" w:eastAsia="zh-CN"/>
        </w:rPr>
        <w:t>68</w:t>
      </w:r>
      <w:r>
        <w:rPr>
          <w:rFonts w:hint="eastAsia" w:ascii="宋体" w:hAnsi="宋体" w:eastAsia="宋体" w:cs="宋体"/>
          <w:sz w:val="28"/>
          <w:szCs w:val="28"/>
          <w:lang w:val="en-US" w:eastAsia="zh-CN"/>
        </w:rPr>
        <w:t>℃</w:t>
      </w:r>
      <w:r>
        <w:rPr>
          <w:rFonts w:hint="eastAsia" w:ascii="仿宋" w:hAnsi="仿宋" w:eastAsia="仿宋" w:cs="仿宋"/>
          <w:bCs/>
          <w:color w:val="000000"/>
          <w:sz w:val="28"/>
          <w:szCs w:val="28"/>
          <w:lang w:val="en-US" w:eastAsia="zh-CN"/>
        </w:rPr>
        <w:t>喷淋头存在质量问题，现需采购安装约1000个消防喷淋头。</w:t>
      </w:r>
    </w:p>
    <w:p w14:paraId="6D32AA78">
      <w:pPr>
        <w:keepNext w:val="0"/>
        <w:keepLines w:val="0"/>
        <w:pageBreakBefore w:val="0"/>
        <w:numPr>
          <w:ilvl w:val="0"/>
          <w:numId w:val="2"/>
        </w:numPr>
        <w:kinsoku/>
        <w:wordWrap/>
        <w:overflowPunct/>
        <w:topLinePunct w:val="0"/>
        <w:autoSpaceDE/>
        <w:autoSpaceDN/>
        <w:bidi w:val="0"/>
        <w:adjustRightInd w:val="0"/>
        <w:snapToGrid/>
        <w:spacing w:line="240" w:lineRule="auto"/>
        <w:ind w:firstLine="551" w:firstLineChars="196"/>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资质要求</w:t>
      </w:r>
    </w:p>
    <w:p w14:paraId="727B30AD">
      <w:pPr>
        <w:keepNext w:val="0"/>
        <w:keepLines w:val="0"/>
        <w:pageBreakBefore w:val="0"/>
        <w:numPr>
          <w:ilvl w:val="0"/>
          <w:numId w:val="3"/>
        </w:numPr>
        <w:kinsoku/>
        <w:wordWrap/>
        <w:overflowPunct/>
        <w:topLinePunct w:val="0"/>
        <w:autoSpaceDE/>
        <w:autoSpaceDN/>
        <w:bidi w:val="0"/>
        <w:snapToGrid/>
        <w:spacing w:line="24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需为国内注册（指按国家有关规定要求注册的）生产或经营本次招标采购货物及服务，具备法人资格的供应商。</w:t>
      </w:r>
    </w:p>
    <w:p w14:paraId="37BE7E37">
      <w:pPr>
        <w:keepNext w:val="0"/>
        <w:keepLines w:val="0"/>
        <w:pageBreakBefore w:val="0"/>
        <w:numPr>
          <w:ilvl w:val="0"/>
          <w:numId w:val="3"/>
        </w:numPr>
        <w:kinsoku/>
        <w:wordWrap/>
        <w:overflowPunct/>
        <w:topLinePunct w:val="0"/>
        <w:autoSpaceDE/>
        <w:autoSpaceDN/>
        <w:bidi w:val="0"/>
        <w:snapToGrid/>
        <w:spacing w:line="24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三年内在经营活动中没有重大违法记录和不良信用记录。</w:t>
      </w:r>
    </w:p>
    <w:p w14:paraId="12DC5557">
      <w:pPr>
        <w:keepNext w:val="0"/>
        <w:keepLines w:val="0"/>
        <w:pageBreakBefore w:val="0"/>
        <w:numPr>
          <w:ilvl w:val="0"/>
          <w:numId w:val="3"/>
        </w:numPr>
        <w:kinsoku/>
        <w:wordWrap/>
        <w:overflowPunct/>
        <w:topLinePunct w:val="0"/>
        <w:autoSpaceDE/>
        <w:autoSpaceDN/>
        <w:bidi w:val="0"/>
        <w:snapToGrid/>
        <w:spacing w:line="24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有效的“营业执照”副本复印件</w:t>
      </w:r>
      <w:r>
        <w:rPr>
          <w:rFonts w:hint="eastAsia" w:ascii="仿宋" w:hAnsi="仿宋" w:eastAsia="仿宋" w:cs="仿宋"/>
          <w:b w:val="0"/>
          <w:bCs w:val="0"/>
          <w:color w:val="auto"/>
          <w:sz w:val="28"/>
          <w:szCs w:val="28"/>
          <w:lang w:eastAsia="zh-CN"/>
        </w:rPr>
        <w:t>。</w:t>
      </w:r>
    </w:p>
    <w:p w14:paraId="66A0B509">
      <w:pPr>
        <w:keepNext w:val="0"/>
        <w:keepLines w:val="0"/>
        <w:pageBreakBefore w:val="0"/>
        <w:numPr>
          <w:ilvl w:val="0"/>
          <w:numId w:val="3"/>
        </w:numPr>
        <w:kinsoku/>
        <w:wordWrap/>
        <w:overflowPunct/>
        <w:topLinePunct w:val="0"/>
        <w:autoSpaceDE/>
        <w:autoSpaceDN/>
        <w:bidi w:val="0"/>
        <w:snapToGrid/>
        <w:spacing w:line="24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有效的“税务登记证”副本复印件。</w:t>
      </w:r>
    </w:p>
    <w:p w14:paraId="5195897C">
      <w:pPr>
        <w:keepNext w:val="0"/>
        <w:keepLines w:val="0"/>
        <w:pageBreakBefore w:val="0"/>
        <w:numPr>
          <w:ilvl w:val="0"/>
          <w:numId w:val="2"/>
        </w:numPr>
        <w:kinsoku/>
        <w:wordWrap/>
        <w:overflowPunct/>
        <w:topLinePunct w:val="0"/>
        <w:autoSpaceDE/>
        <w:autoSpaceDN/>
        <w:bidi w:val="0"/>
        <w:adjustRightInd w:val="0"/>
        <w:snapToGrid/>
        <w:spacing w:line="240" w:lineRule="auto"/>
        <w:ind w:firstLine="551" w:firstLineChars="196"/>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具体要求及报价表</w:t>
      </w:r>
    </w:p>
    <w:tbl>
      <w:tblPr>
        <w:tblStyle w:val="3"/>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145"/>
        <w:gridCol w:w="1867"/>
        <w:gridCol w:w="1466"/>
        <w:gridCol w:w="1500"/>
        <w:gridCol w:w="517"/>
        <w:gridCol w:w="597"/>
        <w:gridCol w:w="581"/>
        <w:gridCol w:w="838"/>
        <w:gridCol w:w="625"/>
        <w:gridCol w:w="604"/>
      </w:tblGrid>
      <w:tr w14:paraId="575A6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83" w:hRule="atLeast"/>
        </w:trPr>
        <w:tc>
          <w:tcPr>
            <w:tcW w:w="1145" w:type="dxa"/>
            <w:tcBorders>
              <w:tl2br w:val="nil"/>
              <w:tr2bl w:val="nil"/>
            </w:tcBorders>
            <w:shd w:val="clear" w:color="auto" w:fill="FFFFFF" w:themeFill="background1"/>
            <w:tcMar>
              <w:top w:w="15" w:type="dxa"/>
              <w:left w:w="15" w:type="dxa"/>
              <w:right w:w="15" w:type="dxa"/>
            </w:tcMar>
            <w:vAlign w:val="center"/>
          </w:tcPr>
          <w:p w14:paraId="5001D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名称</w:t>
            </w:r>
          </w:p>
        </w:tc>
        <w:tc>
          <w:tcPr>
            <w:tcW w:w="1867" w:type="dxa"/>
            <w:tcBorders>
              <w:tl2br w:val="nil"/>
              <w:tr2bl w:val="nil"/>
            </w:tcBorders>
            <w:shd w:val="clear" w:color="auto" w:fill="FFFFFF" w:themeFill="background1"/>
            <w:tcMar>
              <w:top w:w="15" w:type="dxa"/>
              <w:left w:w="15" w:type="dxa"/>
              <w:right w:w="15" w:type="dxa"/>
            </w:tcMar>
            <w:vAlign w:val="center"/>
          </w:tcPr>
          <w:p w14:paraId="523F42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规格型号</w:t>
            </w:r>
          </w:p>
        </w:tc>
        <w:tc>
          <w:tcPr>
            <w:tcW w:w="1466" w:type="dxa"/>
            <w:tcBorders>
              <w:tl2br w:val="nil"/>
              <w:tr2bl w:val="nil"/>
            </w:tcBorders>
            <w:shd w:val="clear" w:color="auto" w:fill="FFFFFF" w:themeFill="background1"/>
            <w:tcMar>
              <w:top w:w="15" w:type="dxa"/>
              <w:left w:w="15" w:type="dxa"/>
              <w:right w:w="15" w:type="dxa"/>
            </w:tcMar>
            <w:vAlign w:val="center"/>
          </w:tcPr>
          <w:p w14:paraId="17E25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ZSTZ-15</w:t>
            </w:r>
          </w:p>
        </w:tc>
        <w:tc>
          <w:tcPr>
            <w:tcW w:w="1500" w:type="dxa"/>
            <w:tcBorders>
              <w:tl2br w:val="nil"/>
              <w:tr2bl w:val="nil"/>
            </w:tcBorders>
            <w:shd w:val="clear" w:color="auto" w:fill="FFFFFF" w:themeFill="background1"/>
            <w:tcMar>
              <w:top w:w="15" w:type="dxa"/>
              <w:left w:w="15" w:type="dxa"/>
              <w:right w:w="15" w:type="dxa"/>
            </w:tcMar>
            <w:vAlign w:val="center"/>
          </w:tcPr>
          <w:p w14:paraId="483E6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ZSTZ-20</w:t>
            </w:r>
          </w:p>
        </w:tc>
        <w:tc>
          <w:tcPr>
            <w:tcW w:w="517" w:type="dxa"/>
            <w:tcBorders>
              <w:tl2br w:val="nil"/>
              <w:tr2bl w:val="nil"/>
            </w:tcBorders>
            <w:shd w:val="clear" w:color="auto" w:fill="FFFFFF" w:themeFill="background1"/>
            <w:tcMar>
              <w:top w:w="15" w:type="dxa"/>
              <w:left w:w="15" w:type="dxa"/>
              <w:right w:w="15" w:type="dxa"/>
            </w:tcMar>
            <w:vAlign w:val="center"/>
          </w:tcPr>
          <w:p w14:paraId="77C86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597" w:type="dxa"/>
            <w:tcBorders>
              <w:tl2br w:val="nil"/>
              <w:tr2bl w:val="nil"/>
            </w:tcBorders>
            <w:shd w:val="clear" w:color="auto" w:fill="FFFFFF" w:themeFill="background1"/>
            <w:tcMar>
              <w:top w:w="15" w:type="dxa"/>
              <w:left w:w="15" w:type="dxa"/>
              <w:right w:w="15" w:type="dxa"/>
            </w:tcMar>
            <w:vAlign w:val="center"/>
          </w:tcPr>
          <w:p w14:paraId="383ED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数量</w:t>
            </w:r>
          </w:p>
        </w:tc>
        <w:tc>
          <w:tcPr>
            <w:tcW w:w="581" w:type="dxa"/>
            <w:tcBorders>
              <w:tl2br w:val="nil"/>
              <w:tr2bl w:val="nil"/>
            </w:tcBorders>
            <w:shd w:val="clear" w:color="auto" w:fill="FFFFFF" w:themeFill="background1"/>
            <w:tcMar>
              <w:top w:w="15" w:type="dxa"/>
              <w:left w:w="15" w:type="dxa"/>
              <w:right w:w="15" w:type="dxa"/>
            </w:tcMar>
            <w:vAlign w:val="center"/>
          </w:tcPr>
          <w:p w14:paraId="0F033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单价</w:t>
            </w:r>
          </w:p>
        </w:tc>
        <w:tc>
          <w:tcPr>
            <w:tcW w:w="838" w:type="dxa"/>
            <w:tcBorders>
              <w:tl2br w:val="nil"/>
              <w:tr2bl w:val="nil"/>
            </w:tcBorders>
            <w:shd w:val="clear" w:color="auto" w:fill="FFFFFF" w:themeFill="background1"/>
            <w:tcMar>
              <w:top w:w="15" w:type="dxa"/>
              <w:left w:w="15" w:type="dxa"/>
              <w:right w:w="15" w:type="dxa"/>
            </w:tcMar>
            <w:vAlign w:val="center"/>
          </w:tcPr>
          <w:p w14:paraId="6742E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合计</w:t>
            </w:r>
          </w:p>
        </w:tc>
        <w:tc>
          <w:tcPr>
            <w:tcW w:w="625" w:type="dxa"/>
            <w:tcBorders>
              <w:tl2br w:val="nil"/>
              <w:tr2bl w:val="nil"/>
            </w:tcBorders>
            <w:shd w:val="clear" w:color="auto" w:fill="FFFFFF" w:themeFill="background1"/>
            <w:tcMar>
              <w:top w:w="15" w:type="dxa"/>
              <w:left w:w="15" w:type="dxa"/>
              <w:right w:w="15" w:type="dxa"/>
            </w:tcMar>
            <w:vAlign w:val="center"/>
          </w:tcPr>
          <w:p w14:paraId="0C89C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品牌</w:t>
            </w:r>
          </w:p>
        </w:tc>
        <w:tc>
          <w:tcPr>
            <w:tcW w:w="604" w:type="dxa"/>
            <w:tcBorders>
              <w:tl2br w:val="nil"/>
              <w:tr2bl w:val="nil"/>
            </w:tcBorders>
            <w:shd w:val="clear" w:color="auto" w:fill="FFFFFF" w:themeFill="background1"/>
            <w:tcMar>
              <w:top w:w="15" w:type="dxa"/>
              <w:left w:w="15" w:type="dxa"/>
              <w:right w:w="15" w:type="dxa"/>
            </w:tcMar>
            <w:vAlign w:val="center"/>
          </w:tcPr>
          <w:p w14:paraId="1858B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w:t>
            </w:r>
          </w:p>
        </w:tc>
      </w:tr>
      <w:tr w14:paraId="53CEA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702" w:hRule="atLeast"/>
        </w:trPr>
        <w:tc>
          <w:tcPr>
            <w:tcW w:w="1145" w:type="dxa"/>
            <w:vMerge w:val="restart"/>
            <w:tcBorders>
              <w:tl2br w:val="nil"/>
              <w:tr2bl w:val="nil"/>
            </w:tcBorders>
            <w:shd w:val="clear" w:color="auto" w:fill="FFFFFF" w:themeFill="background1"/>
            <w:noWrap/>
            <w:tcMar>
              <w:top w:w="15" w:type="dxa"/>
              <w:left w:w="15" w:type="dxa"/>
              <w:right w:w="15" w:type="dxa"/>
            </w:tcMar>
            <w:vAlign w:val="center"/>
          </w:tcPr>
          <w:p w14:paraId="0BE5B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直立式喷头</w:t>
            </w:r>
          </w:p>
        </w:tc>
        <w:tc>
          <w:tcPr>
            <w:tcW w:w="1867" w:type="dxa"/>
            <w:tcBorders>
              <w:tl2br w:val="nil"/>
              <w:tr2bl w:val="nil"/>
            </w:tcBorders>
            <w:shd w:val="clear" w:color="auto" w:fill="FFFFFF" w:themeFill="background1"/>
            <w:tcMar>
              <w:top w:w="15" w:type="dxa"/>
              <w:left w:w="15" w:type="dxa"/>
              <w:right w:w="15" w:type="dxa"/>
            </w:tcMar>
            <w:vAlign w:val="center"/>
          </w:tcPr>
          <w:p w14:paraId="43DA9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尺寸</w:t>
            </w:r>
          </w:p>
        </w:tc>
        <w:tc>
          <w:tcPr>
            <w:tcW w:w="1466" w:type="dxa"/>
            <w:tcBorders>
              <w:tl2br w:val="nil"/>
              <w:tr2bl w:val="nil"/>
            </w:tcBorders>
            <w:shd w:val="clear" w:color="auto" w:fill="FFFFFF" w:themeFill="background1"/>
            <w:noWrap/>
            <w:tcMar>
              <w:top w:w="15" w:type="dxa"/>
              <w:left w:w="15" w:type="dxa"/>
              <w:right w:w="15" w:type="dxa"/>
            </w:tcMar>
            <w:vAlign w:val="center"/>
          </w:tcPr>
          <w:p w14:paraId="25F77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DN15</w:t>
            </w:r>
          </w:p>
          <w:p w14:paraId="75A08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(口径：15mm）</w:t>
            </w:r>
          </w:p>
        </w:tc>
        <w:tc>
          <w:tcPr>
            <w:tcW w:w="1500" w:type="dxa"/>
            <w:tcBorders>
              <w:tl2br w:val="nil"/>
              <w:tr2bl w:val="nil"/>
            </w:tcBorders>
            <w:shd w:val="clear" w:color="auto" w:fill="FFFFFF" w:themeFill="background1"/>
            <w:tcMar>
              <w:top w:w="15" w:type="dxa"/>
              <w:left w:w="15" w:type="dxa"/>
              <w:right w:w="15" w:type="dxa"/>
            </w:tcMar>
            <w:vAlign w:val="center"/>
          </w:tcPr>
          <w:p w14:paraId="04B67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DN20</w:t>
            </w:r>
          </w:p>
          <w:p w14:paraId="58011C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(口径：20mm）</w:t>
            </w:r>
          </w:p>
        </w:tc>
        <w:tc>
          <w:tcPr>
            <w:tcW w:w="517" w:type="dxa"/>
            <w:vMerge w:val="restart"/>
            <w:tcBorders>
              <w:tl2br w:val="nil"/>
              <w:tr2bl w:val="nil"/>
            </w:tcBorders>
            <w:shd w:val="clear" w:color="auto" w:fill="FFFFFF" w:themeFill="background1"/>
            <w:noWrap/>
            <w:tcMar>
              <w:top w:w="15" w:type="dxa"/>
              <w:left w:w="15" w:type="dxa"/>
              <w:right w:w="15" w:type="dxa"/>
            </w:tcMar>
            <w:vAlign w:val="center"/>
          </w:tcPr>
          <w:p w14:paraId="705C8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个</w:t>
            </w:r>
          </w:p>
        </w:tc>
        <w:tc>
          <w:tcPr>
            <w:tcW w:w="597" w:type="dxa"/>
            <w:vMerge w:val="restart"/>
            <w:tcBorders>
              <w:tl2br w:val="nil"/>
              <w:tr2bl w:val="nil"/>
            </w:tcBorders>
            <w:shd w:val="clear" w:color="auto" w:fill="FFFFFF" w:themeFill="background1"/>
            <w:noWrap/>
            <w:tcMar>
              <w:top w:w="15" w:type="dxa"/>
              <w:left w:w="15" w:type="dxa"/>
              <w:right w:w="15" w:type="dxa"/>
            </w:tcMar>
            <w:vAlign w:val="center"/>
          </w:tcPr>
          <w:p w14:paraId="2A2EA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1000</w:t>
            </w:r>
          </w:p>
        </w:tc>
        <w:tc>
          <w:tcPr>
            <w:tcW w:w="581" w:type="dxa"/>
            <w:vMerge w:val="restart"/>
            <w:tcBorders>
              <w:tl2br w:val="nil"/>
              <w:tr2bl w:val="nil"/>
            </w:tcBorders>
            <w:shd w:val="clear" w:color="auto" w:fill="FFFFFF" w:themeFill="background1"/>
            <w:noWrap/>
            <w:tcMar>
              <w:top w:w="15" w:type="dxa"/>
              <w:left w:w="15" w:type="dxa"/>
              <w:right w:w="15" w:type="dxa"/>
            </w:tcMar>
            <w:vAlign w:val="center"/>
          </w:tcPr>
          <w:p w14:paraId="00DDA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auto"/>
                <w:kern w:val="0"/>
                <w:sz w:val="20"/>
                <w:szCs w:val="20"/>
                <w:u w:val="none"/>
                <w:lang w:val="en-US" w:eastAsia="zh-CN" w:bidi="ar"/>
              </w:rPr>
            </w:pPr>
          </w:p>
        </w:tc>
        <w:tc>
          <w:tcPr>
            <w:tcW w:w="838" w:type="dxa"/>
            <w:vMerge w:val="restart"/>
            <w:tcBorders>
              <w:tl2br w:val="nil"/>
              <w:tr2bl w:val="nil"/>
            </w:tcBorders>
            <w:shd w:val="clear" w:color="auto" w:fill="FFFFFF" w:themeFill="background1"/>
            <w:noWrap/>
            <w:tcMar>
              <w:top w:w="15" w:type="dxa"/>
              <w:left w:w="15" w:type="dxa"/>
              <w:right w:w="15" w:type="dxa"/>
            </w:tcMar>
            <w:vAlign w:val="center"/>
          </w:tcPr>
          <w:p w14:paraId="343197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auto"/>
                <w:kern w:val="0"/>
                <w:sz w:val="20"/>
                <w:szCs w:val="20"/>
                <w:u w:val="none"/>
                <w:lang w:val="en-US" w:eastAsia="zh-CN" w:bidi="ar"/>
              </w:rPr>
            </w:pPr>
          </w:p>
        </w:tc>
        <w:tc>
          <w:tcPr>
            <w:tcW w:w="625" w:type="dxa"/>
            <w:vMerge w:val="restart"/>
            <w:tcBorders>
              <w:tl2br w:val="nil"/>
              <w:tr2bl w:val="nil"/>
            </w:tcBorders>
            <w:shd w:val="clear" w:color="auto" w:fill="FFFFFF" w:themeFill="background1"/>
            <w:noWrap/>
            <w:tcMar>
              <w:top w:w="15" w:type="dxa"/>
              <w:left w:w="15" w:type="dxa"/>
              <w:right w:w="15" w:type="dxa"/>
            </w:tcMar>
            <w:vAlign w:val="center"/>
          </w:tcPr>
          <w:p w14:paraId="7298E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04" w:type="dxa"/>
            <w:vMerge w:val="restart"/>
            <w:tcBorders>
              <w:tl2br w:val="nil"/>
              <w:tr2bl w:val="nil"/>
            </w:tcBorders>
            <w:shd w:val="clear" w:color="auto" w:fill="FFFFFF" w:themeFill="background1"/>
            <w:tcMar>
              <w:top w:w="15" w:type="dxa"/>
              <w:left w:w="15" w:type="dxa"/>
              <w:right w:w="15" w:type="dxa"/>
            </w:tcMar>
            <w:vAlign w:val="center"/>
          </w:tcPr>
          <w:p w14:paraId="46D9C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r>
      <w:tr w14:paraId="38F16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63" w:hRule="atLeast"/>
        </w:trPr>
        <w:tc>
          <w:tcPr>
            <w:tcW w:w="1145" w:type="dxa"/>
            <w:vMerge w:val="continue"/>
            <w:tcBorders>
              <w:tl2br w:val="nil"/>
              <w:tr2bl w:val="nil"/>
            </w:tcBorders>
            <w:shd w:val="clear" w:color="auto" w:fill="FFFFFF" w:themeFill="background1"/>
            <w:noWrap/>
            <w:tcMar>
              <w:top w:w="15" w:type="dxa"/>
              <w:left w:w="15" w:type="dxa"/>
              <w:right w:w="15" w:type="dxa"/>
            </w:tcMar>
            <w:vAlign w:val="center"/>
          </w:tcPr>
          <w:p w14:paraId="6875A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1867" w:type="dxa"/>
            <w:tcBorders>
              <w:tl2br w:val="nil"/>
              <w:tr2bl w:val="nil"/>
            </w:tcBorders>
            <w:shd w:val="clear" w:color="auto" w:fill="FFFFFF" w:themeFill="background1"/>
            <w:tcMar>
              <w:top w:w="15" w:type="dxa"/>
              <w:left w:w="15" w:type="dxa"/>
              <w:right w:w="15" w:type="dxa"/>
            </w:tcMar>
            <w:vAlign w:val="center"/>
          </w:tcPr>
          <w:p w14:paraId="1C7F7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连接螺纹</w:t>
            </w:r>
          </w:p>
        </w:tc>
        <w:tc>
          <w:tcPr>
            <w:tcW w:w="1466" w:type="dxa"/>
            <w:tcBorders>
              <w:tl2br w:val="nil"/>
              <w:tr2bl w:val="nil"/>
            </w:tcBorders>
            <w:shd w:val="clear" w:color="auto" w:fill="FFFFFF" w:themeFill="background1"/>
            <w:tcMar>
              <w:top w:w="15" w:type="dxa"/>
              <w:left w:w="15" w:type="dxa"/>
              <w:right w:w="15" w:type="dxa"/>
            </w:tcMar>
            <w:vAlign w:val="center"/>
          </w:tcPr>
          <w:p w14:paraId="45C5D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R1/2</w:t>
            </w:r>
          </w:p>
        </w:tc>
        <w:tc>
          <w:tcPr>
            <w:tcW w:w="1500" w:type="dxa"/>
            <w:tcBorders>
              <w:tl2br w:val="nil"/>
              <w:tr2bl w:val="nil"/>
            </w:tcBorders>
            <w:shd w:val="clear" w:color="auto" w:fill="FFFFFF" w:themeFill="background1"/>
            <w:tcMar>
              <w:top w:w="15" w:type="dxa"/>
              <w:left w:w="15" w:type="dxa"/>
              <w:right w:w="15" w:type="dxa"/>
            </w:tcMar>
            <w:vAlign w:val="center"/>
          </w:tcPr>
          <w:p w14:paraId="12B83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R3/4</w:t>
            </w:r>
          </w:p>
        </w:tc>
        <w:tc>
          <w:tcPr>
            <w:tcW w:w="517" w:type="dxa"/>
            <w:vMerge w:val="continue"/>
            <w:tcBorders>
              <w:tl2br w:val="nil"/>
              <w:tr2bl w:val="nil"/>
            </w:tcBorders>
            <w:shd w:val="clear" w:color="auto" w:fill="FFFFFF" w:themeFill="background1"/>
            <w:noWrap/>
            <w:tcMar>
              <w:top w:w="15" w:type="dxa"/>
              <w:left w:w="15" w:type="dxa"/>
              <w:right w:w="15" w:type="dxa"/>
            </w:tcMar>
            <w:vAlign w:val="center"/>
          </w:tcPr>
          <w:p w14:paraId="37B2F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97" w:type="dxa"/>
            <w:vMerge w:val="continue"/>
            <w:tcBorders>
              <w:tl2br w:val="nil"/>
              <w:tr2bl w:val="nil"/>
            </w:tcBorders>
            <w:shd w:val="clear" w:color="auto" w:fill="FFFFFF" w:themeFill="background1"/>
            <w:noWrap/>
            <w:tcMar>
              <w:top w:w="15" w:type="dxa"/>
              <w:left w:w="15" w:type="dxa"/>
              <w:right w:w="15" w:type="dxa"/>
            </w:tcMar>
            <w:vAlign w:val="center"/>
          </w:tcPr>
          <w:p w14:paraId="1BAB7D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81" w:type="dxa"/>
            <w:vMerge w:val="continue"/>
            <w:tcBorders>
              <w:tl2br w:val="nil"/>
              <w:tr2bl w:val="nil"/>
            </w:tcBorders>
            <w:shd w:val="clear" w:color="auto" w:fill="FFFFFF" w:themeFill="background1"/>
            <w:noWrap/>
            <w:tcMar>
              <w:top w:w="15" w:type="dxa"/>
              <w:left w:w="15" w:type="dxa"/>
              <w:right w:w="15" w:type="dxa"/>
            </w:tcMar>
            <w:vAlign w:val="center"/>
          </w:tcPr>
          <w:p w14:paraId="51950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838" w:type="dxa"/>
            <w:vMerge w:val="continue"/>
            <w:tcBorders>
              <w:tl2br w:val="nil"/>
              <w:tr2bl w:val="nil"/>
            </w:tcBorders>
            <w:shd w:val="clear" w:color="auto" w:fill="FFFFFF" w:themeFill="background1"/>
            <w:noWrap/>
            <w:tcMar>
              <w:top w:w="15" w:type="dxa"/>
              <w:left w:w="15" w:type="dxa"/>
              <w:right w:w="15" w:type="dxa"/>
            </w:tcMar>
            <w:vAlign w:val="center"/>
          </w:tcPr>
          <w:p w14:paraId="7F9B5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25" w:type="dxa"/>
            <w:vMerge w:val="continue"/>
            <w:tcBorders>
              <w:tl2br w:val="nil"/>
              <w:tr2bl w:val="nil"/>
            </w:tcBorders>
            <w:shd w:val="clear" w:color="auto" w:fill="FFFFFF" w:themeFill="background1"/>
            <w:noWrap/>
            <w:tcMar>
              <w:top w:w="15" w:type="dxa"/>
              <w:left w:w="15" w:type="dxa"/>
              <w:right w:w="15" w:type="dxa"/>
            </w:tcMar>
            <w:vAlign w:val="center"/>
          </w:tcPr>
          <w:p w14:paraId="3FB39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04" w:type="dxa"/>
            <w:vMerge w:val="continue"/>
            <w:tcBorders>
              <w:tl2br w:val="nil"/>
              <w:tr2bl w:val="nil"/>
            </w:tcBorders>
            <w:shd w:val="clear" w:color="auto" w:fill="FFFFFF" w:themeFill="background1"/>
            <w:tcMar>
              <w:top w:w="15" w:type="dxa"/>
              <w:left w:w="15" w:type="dxa"/>
              <w:right w:w="15" w:type="dxa"/>
            </w:tcMar>
            <w:vAlign w:val="center"/>
          </w:tcPr>
          <w:p w14:paraId="5286B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r>
      <w:tr w14:paraId="0A391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8" w:hRule="atLeast"/>
        </w:trPr>
        <w:tc>
          <w:tcPr>
            <w:tcW w:w="1145" w:type="dxa"/>
            <w:vMerge w:val="continue"/>
            <w:tcBorders>
              <w:tl2br w:val="nil"/>
              <w:tr2bl w:val="nil"/>
            </w:tcBorders>
            <w:shd w:val="clear" w:color="auto" w:fill="FFFFFF" w:themeFill="background1"/>
            <w:noWrap/>
            <w:tcMar>
              <w:top w:w="15" w:type="dxa"/>
              <w:left w:w="15" w:type="dxa"/>
              <w:right w:w="15" w:type="dxa"/>
            </w:tcMar>
            <w:vAlign w:val="center"/>
          </w:tcPr>
          <w:p w14:paraId="1D8E2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1867" w:type="dxa"/>
            <w:tcBorders>
              <w:tl2br w:val="nil"/>
              <w:tr2bl w:val="nil"/>
            </w:tcBorders>
            <w:shd w:val="clear" w:color="auto" w:fill="FFFFFF" w:themeFill="background1"/>
            <w:tcMar>
              <w:top w:w="15" w:type="dxa"/>
              <w:left w:w="15" w:type="dxa"/>
              <w:right w:w="15" w:type="dxa"/>
            </w:tcMar>
            <w:vAlign w:val="center"/>
          </w:tcPr>
          <w:p w14:paraId="3B94B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流量系数</w:t>
            </w:r>
          </w:p>
        </w:tc>
        <w:tc>
          <w:tcPr>
            <w:tcW w:w="1466" w:type="dxa"/>
            <w:tcBorders>
              <w:tl2br w:val="nil"/>
              <w:tr2bl w:val="nil"/>
            </w:tcBorders>
            <w:shd w:val="clear" w:color="auto" w:fill="FFFFFF" w:themeFill="background1"/>
            <w:tcMar>
              <w:top w:w="15" w:type="dxa"/>
              <w:left w:w="15" w:type="dxa"/>
              <w:right w:w="15" w:type="dxa"/>
            </w:tcMar>
            <w:vAlign w:val="center"/>
          </w:tcPr>
          <w:p w14:paraId="7678B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80±4</w:t>
            </w:r>
          </w:p>
        </w:tc>
        <w:tc>
          <w:tcPr>
            <w:tcW w:w="1500" w:type="dxa"/>
            <w:tcBorders>
              <w:tl2br w:val="nil"/>
              <w:tr2bl w:val="nil"/>
            </w:tcBorders>
            <w:shd w:val="clear" w:color="auto" w:fill="FFFFFF" w:themeFill="background1"/>
            <w:tcMar>
              <w:top w:w="15" w:type="dxa"/>
              <w:left w:w="15" w:type="dxa"/>
              <w:right w:w="15" w:type="dxa"/>
            </w:tcMar>
            <w:vAlign w:val="center"/>
          </w:tcPr>
          <w:p w14:paraId="3B760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115±6</w:t>
            </w:r>
          </w:p>
        </w:tc>
        <w:tc>
          <w:tcPr>
            <w:tcW w:w="517" w:type="dxa"/>
            <w:vMerge w:val="continue"/>
            <w:tcBorders>
              <w:tl2br w:val="nil"/>
              <w:tr2bl w:val="nil"/>
            </w:tcBorders>
            <w:shd w:val="clear" w:color="auto" w:fill="FFFFFF" w:themeFill="background1"/>
            <w:noWrap/>
            <w:tcMar>
              <w:top w:w="15" w:type="dxa"/>
              <w:left w:w="15" w:type="dxa"/>
              <w:right w:w="15" w:type="dxa"/>
            </w:tcMar>
            <w:vAlign w:val="center"/>
          </w:tcPr>
          <w:p w14:paraId="09DAD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97" w:type="dxa"/>
            <w:vMerge w:val="continue"/>
            <w:tcBorders>
              <w:tl2br w:val="nil"/>
              <w:tr2bl w:val="nil"/>
            </w:tcBorders>
            <w:shd w:val="clear" w:color="auto" w:fill="FFFFFF" w:themeFill="background1"/>
            <w:noWrap/>
            <w:tcMar>
              <w:top w:w="15" w:type="dxa"/>
              <w:left w:w="15" w:type="dxa"/>
              <w:right w:w="15" w:type="dxa"/>
            </w:tcMar>
            <w:vAlign w:val="center"/>
          </w:tcPr>
          <w:p w14:paraId="06B26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81" w:type="dxa"/>
            <w:vMerge w:val="continue"/>
            <w:tcBorders>
              <w:tl2br w:val="nil"/>
              <w:tr2bl w:val="nil"/>
            </w:tcBorders>
            <w:shd w:val="clear" w:color="auto" w:fill="FFFFFF" w:themeFill="background1"/>
            <w:noWrap/>
            <w:tcMar>
              <w:top w:w="15" w:type="dxa"/>
              <w:left w:w="15" w:type="dxa"/>
              <w:right w:w="15" w:type="dxa"/>
            </w:tcMar>
            <w:vAlign w:val="center"/>
          </w:tcPr>
          <w:p w14:paraId="3FC19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838" w:type="dxa"/>
            <w:vMerge w:val="continue"/>
            <w:tcBorders>
              <w:tl2br w:val="nil"/>
              <w:tr2bl w:val="nil"/>
            </w:tcBorders>
            <w:shd w:val="clear" w:color="auto" w:fill="FFFFFF" w:themeFill="background1"/>
            <w:noWrap/>
            <w:tcMar>
              <w:top w:w="15" w:type="dxa"/>
              <w:left w:w="15" w:type="dxa"/>
              <w:right w:w="15" w:type="dxa"/>
            </w:tcMar>
            <w:vAlign w:val="center"/>
          </w:tcPr>
          <w:p w14:paraId="747F5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25" w:type="dxa"/>
            <w:vMerge w:val="continue"/>
            <w:tcBorders>
              <w:tl2br w:val="nil"/>
              <w:tr2bl w:val="nil"/>
            </w:tcBorders>
            <w:shd w:val="clear" w:color="auto" w:fill="FFFFFF" w:themeFill="background1"/>
            <w:noWrap/>
            <w:tcMar>
              <w:top w:w="15" w:type="dxa"/>
              <w:left w:w="15" w:type="dxa"/>
              <w:right w:w="15" w:type="dxa"/>
            </w:tcMar>
            <w:vAlign w:val="center"/>
          </w:tcPr>
          <w:p w14:paraId="580D45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04" w:type="dxa"/>
            <w:vMerge w:val="continue"/>
            <w:tcBorders>
              <w:tl2br w:val="nil"/>
              <w:tr2bl w:val="nil"/>
            </w:tcBorders>
            <w:shd w:val="clear" w:color="auto" w:fill="FFFFFF" w:themeFill="background1"/>
            <w:tcMar>
              <w:top w:w="15" w:type="dxa"/>
              <w:left w:w="15" w:type="dxa"/>
              <w:right w:w="15" w:type="dxa"/>
            </w:tcMar>
            <w:vAlign w:val="center"/>
          </w:tcPr>
          <w:p w14:paraId="11F2F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r>
      <w:tr w14:paraId="6113F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68" w:hRule="atLeast"/>
        </w:trPr>
        <w:tc>
          <w:tcPr>
            <w:tcW w:w="1145" w:type="dxa"/>
            <w:vMerge w:val="continue"/>
            <w:tcBorders>
              <w:tl2br w:val="nil"/>
              <w:tr2bl w:val="nil"/>
            </w:tcBorders>
            <w:shd w:val="clear" w:color="auto" w:fill="FFFFFF" w:themeFill="background1"/>
            <w:noWrap/>
            <w:tcMar>
              <w:top w:w="15" w:type="dxa"/>
              <w:left w:w="15" w:type="dxa"/>
              <w:right w:w="15" w:type="dxa"/>
            </w:tcMar>
            <w:vAlign w:val="center"/>
          </w:tcPr>
          <w:p w14:paraId="040C0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1867" w:type="dxa"/>
            <w:tcBorders>
              <w:tl2br w:val="nil"/>
              <w:tr2bl w:val="nil"/>
            </w:tcBorders>
            <w:shd w:val="clear" w:color="auto" w:fill="FFFFFF" w:themeFill="background1"/>
            <w:tcMar>
              <w:top w:w="15" w:type="dxa"/>
              <w:left w:w="15" w:type="dxa"/>
              <w:right w:w="15" w:type="dxa"/>
            </w:tcMar>
            <w:vAlign w:val="center"/>
          </w:tcPr>
          <w:p w14:paraId="45B32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玻璃球直径</w:t>
            </w:r>
          </w:p>
          <w:p w14:paraId="23248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（单位：mm）</w:t>
            </w:r>
          </w:p>
        </w:tc>
        <w:tc>
          <w:tcPr>
            <w:tcW w:w="1466" w:type="dxa"/>
            <w:tcBorders>
              <w:tl2br w:val="nil"/>
              <w:tr2bl w:val="nil"/>
            </w:tcBorders>
            <w:shd w:val="clear" w:color="auto" w:fill="FFFFFF" w:themeFill="background1"/>
            <w:tcMar>
              <w:top w:w="15" w:type="dxa"/>
              <w:left w:w="15" w:type="dxa"/>
              <w:right w:w="15" w:type="dxa"/>
            </w:tcMar>
            <w:vAlign w:val="center"/>
          </w:tcPr>
          <w:p w14:paraId="7A8C0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3</w:t>
            </w:r>
          </w:p>
        </w:tc>
        <w:tc>
          <w:tcPr>
            <w:tcW w:w="1500" w:type="dxa"/>
            <w:tcBorders>
              <w:tl2br w:val="nil"/>
              <w:tr2bl w:val="nil"/>
            </w:tcBorders>
            <w:shd w:val="clear" w:color="auto" w:fill="FFFFFF" w:themeFill="background1"/>
            <w:tcMar>
              <w:top w:w="15" w:type="dxa"/>
              <w:left w:w="15" w:type="dxa"/>
              <w:right w:w="15" w:type="dxa"/>
            </w:tcMar>
            <w:vAlign w:val="center"/>
          </w:tcPr>
          <w:p w14:paraId="5B7D1B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5</w:t>
            </w:r>
          </w:p>
        </w:tc>
        <w:tc>
          <w:tcPr>
            <w:tcW w:w="517" w:type="dxa"/>
            <w:vMerge w:val="continue"/>
            <w:tcBorders>
              <w:tl2br w:val="nil"/>
              <w:tr2bl w:val="nil"/>
            </w:tcBorders>
            <w:shd w:val="clear" w:color="auto" w:fill="FFFFFF" w:themeFill="background1"/>
            <w:noWrap/>
            <w:tcMar>
              <w:top w:w="15" w:type="dxa"/>
              <w:left w:w="15" w:type="dxa"/>
              <w:right w:w="15" w:type="dxa"/>
            </w:tcMar>
            <w:vAlign w:val="center"/>
          </w:tcPr>
          <w:p w14:paraId="2BCD85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97" w:type="dxa"/>
            <w:vMerge w:val="continue"/>
            <w:tcBorders>
              <w:tl2br w:val="nil"/>
              <w:tr2bl w:val="nil"/>
            </w:tcBorders>
            <w:shd w:val="clear" w:color="auto" w:fill="FFFFFF" w:themeFill="background1"/>
            <w:noWrap/>
            <w:tcMar>
              <w:top w:w="15" w:type="dxa"/>
              <w:left w:w="15" w:type="dxa"/>
              <w:right w:w="15" w:type="dxa"/>
            </w:tcMar>
            <w:vAlign w:val="center"/>
          </w:tcPr>
          <w:p w14:paraId="553D25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81" w:type="dxa"/>
            <w:vMerge w:val="continue"/>
            <w:tcBorders>
              <w:tl2br w:val="nil"/>
              <w:tr2bl w:val="nil"/>
            </w:tcBorders>
            <w:shd w:val="clear" w:color="auto" w:fill="FFFFFF" w:themeFill="background1"/>
            <w:noWrap/>
            <w:tcMar>
              <w:top w:w="15" w:type="dxa"/>
              <w:left w:w="15" w:type="dxa"/>
              <w:right w:w="15" w:type="dxa"/>
            </w:tcMar>
            <w:vAlign w:val="center"/>
          </w:tcPr>
          <w:p w14:paraId="668C0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838" w:type="dxa"/>
            <w:vMerge w:val="continue"/>
            <w:tcBorders>
              <w:tl2br w:val="nil"/>
              <w:tr2bl w:val="nil"/>
            </w:tcBorders>
            <w:shd w:val="clear" w:color="auto" w:fill="FFFFFF" w:themeFill="background1"/>
            <w:noWrap/>
            <w:tcMar>
              <w:top w:w="15" w:type="dxa"/>
              <w:left w:w="15" w:type="dxa"/>
              <w:right w:w="15" w:type="dxa"/>
            </w:tcMar>
            <w:vAlign w:val="center"/>
          </w:tcPr>
          <w:p w14:paraId="33A61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25" w:type="dxa"/>
            <w:vMerge w:val="continue"/>
            <w:tcBorders>
              <w:tl2br w:val="nil"/>
              <w:tr2bl w:val="nil"/>
            </w:tcBorders>
            <w:shd w:val="clear" w:color="auto" w:fill="FFFFFF" w:themeFill="background1"/>
            <w:noWrap/>
            <w:tcMar>
              <w:top w:w="15" w:type="dxa"/>
              <w:left w:w="15" w:type="dxa"/>
              <w:right w:w="15" w:type="dxa"/>
            </w:tcMar>
            <w:vAlign w:val="center"/>
          </w:tcPr>
          <w:p w14:paraId="02A89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04" w:type="dxa"/>
            <w:vMerge w:val="continue"/>
            <w:tcBorders>
              <w:tl2br w:val="nil"/>
              <w:tr2bl w:val="nil"/>
            </w:tcBorders>
            <w:shd w:val="clear" w:color="auto" w:fill="FFFFFF" w:themeFill="background1"/>
            <w:tcMar>
              <w:top w:w="15" w:type="dxa"/>
              <w:left w:w="15" w:type="dxa"/>
              <w:right w:w="15" w:type="dxa"/>
            </w:tcMar>
            <w:vAlign w:val="center"/>
          </w:tcPr>
          <w:p w14:paraId="076B6B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r>
      <w:tr w14:paraId="0F0D9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08" w:hRule="atLeast"/>
        </w:trPr>
        <w:tc>
          <w:tcPr>
            <w:tcW w:w="1145" w:type="dxa"/>
            <w:vMerge w:val="continue"/>
            <w:tcBorders>
              <w:tl2br w:val="nil"/>
              <w:tr2bl w:val="nil"/>
            </w:tcBorders>
            <w:shd w:val="clear" w:color="auto" w:fill="FFFFFF" w:themeFill="background1"/>
            <w:noWrap/>
            <w:tcMar>
              <w:top w:w="15" w:type="dxa"/>
              <w:left w:w="15" w:type="dxa"/>
              <w:right w:w="15" w:type="dxa"/>
            </w:tcMar>
            <w:vAlign w:val="center"/>
          </w:tcPr>
          <w:p w14:paraId="600CC7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1867" w:type="dxa"/>
            <w:tcBorders>
              <w:tl2br w:val="nil"/>
              <w:tr2bl w:val="nil"/>
            </w:tcBorders>
            <w:shd w:val="clear" w:color="auto" w:fill="FFFFFF" w:themeFill="background1"/>
            <w:tcMar>
              <w:top w:w="15" w:type="dxa"/>
              <w:left w:w="15" w:type="dxa"/>
              <w:right w:w="15" w:type="dxa"/>
            </w:tcMar>
            <w:vAlign w:val="center"/>
          </w:tcPr>
          <w:p w14:paraId="4927F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喷淋额定温度</w:t>
            </w:r>
          </w:p>
        </w:tc>
        <w:tc>
          <w:tcPr>
            <w:tcW w:w="2966" w:type="dxa"/>
            <w:gridSpan w:val="2"/>
            <w:tcBorders>
              <w:tl2br w:val="nil"/>
              <w:tr2bl w:val="nil"/>
            </w:tcBorders>
            <w:shd w:val="clear" w:color="auto" w:fill="FFFFFF" w:themeFill="background1"/>
            <w:tcMar>
              <w:top w:w="15" w:type="dxa"/>
              <w:left w:w="15" w:type="dxa"/>
              <w:right w:w="15" w:type="dxa"/>
            </w:tcMar>
            <w:vAlign w:val="center"/>
          </w:tcPr>
          <w:p w14:paraId="1DF018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68℃</w:t>
            </w:r>
          </w:p>
        </w:tc>
        <w:tc>
          <w:tcPr>
            <w:tcW w:w="517" w:type="dxa"/>
            <w:vMerge w:val="continue"/>
            <w:tcBorders>
              <w:tl2br w:val="nil"/>
              <w:tr2bl w:val="nil"/>
            </w:tcBorders>
            <w:shd w:val="clear" w:color="auto" w:fill="FFFFFF" w:themeFill="background1"/>
            <w:noWrap/>
            <w:tcMar>
              <w:top w:w="15" w:type="dxa"/>
              <w:left w:w="15" w:type="dxa"/>
              <w:right w:w="15" w:type="dxa"/>
            </w:tcMar>
            <w:vAlign w:val="center"/>
          </w:tcPr>
          <w:p w14:paraId="1C005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97" w:type="dxa"/>
            <w:vMerge w:val="continue"/>
            <w:tcBorders>
              <w:tl2br w:val="nil"/>
              <w:tr2bl w:val="nil"/>
            </w:tcBorders>
            <w:shd w:val="clear" w:color="auto" w:fill="FFFFFF" w:themeFill="background1"/>
            <w:noWrap/>
            <w:tcMar>
              <w:top w:w="15" w:type="dxa"/>
              <w:left w:w="15" w:type="dxa"/>
              <w:right w:w="15" w:type="dxa"/>
            </w:tcMar>
            <w:vAlign w:val="center"/>
          </w:tcPr>
          <w:p w14:paraId="3B1C5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81" w:type="dxa"/>
            <w:vMerge w:val="continue"/>
            <w:tcBorders>
              <w:tl2br w:val="nil"/>
              <w:tr2bl w:val="nil"/>
            </w:tcBorders>
            <w:shd w:val="clear" w:color="auto" w:fill="FFFFFF" w:themeFill="background1"/>
            <w:noWrap/>
            <w:tcMar>
              <w:top w:w="15" w:type="dxa"/>
              <w:left w:w="15" w:type="dxa"/>
              <w:right w:w="15" w:type="dxa"/>
            </w:tcMar>
            <w:vAlign w:val="center"/>
          </w:tcPr>
          <w:p w14:paraId="23AFE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838" w:type="dxa"/>
            <w:vMerge w:val="continue"/>
            <w:tcBorders>
              <w:tl2br w:val="nil"/>
              <w:tr2bl w:val="nil"/>
            </w:tcBorders>
            <w:shd w:val="clear" w:color="auto" w:fill="FFFFFF" w:themeFill="background1"/>
            <w:noWrap/>
            <w:tcMar>
              <w:top w:w="15" w:type="dxa"/>
              <w:left w:w="15" w:type="dxa"/>
              <w:right w:w="15" w:type="dxa"/>
            </w:tcMar>
            <w:vAlign w:val="center"/>
          </w:tcPr>
          <w:p w14:paraId="5FBA5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25" w:type="dxa"/>
            <w:vMerge w:val="continue"/>
            <w:tcBorders>
              <w:tl2br w:val="nil"/>
              <w:tr2bl w:val="nil"/>
            </w:tcBorders>
            <w:shd w:val="clear" w:color="auto" w:fill="FFFFFF" w:themeFill="background1"/>
            <w:noWrap/>
            <w:tcMar>
              <w:top w:w="15" w:type="dxa"/>
              <w:left w:w="15" w:type="dxa"/>
              <w:right w:w="15" w:type="dxa"/>
            </w:tcMar>
            <w:vAlign w:val="center"/>
          </w:tcPr>
          <w:p w14:paraId="6D70C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04" w:type="dxa"/>
            <w:vMerge w:val="continue"/>
            <w:tcBorders>
              <w:tl2br w:val="nil"/>
              <w:tr2bl w:val="nil"/>
            </w:tcBorders>
            <w:shd w:val="clear" w:color="auto" w:fill="FFFFFF" w:themeFill="background1"/>
            <w:tcMar>
              <w:top w:w="15" w:type="dxa"/>
              <w:left w:w="15" w:type="dxa"/>
              <w:right w:w="15" w:type="dxa"/>
            </w:tcMar>
            <w:vAlign w:val="center"/>
          </w:tcPr>
          <w:p w14:paraId="732D9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r>
      <w:tr w14:paraId="55864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08" w:hRule="atLeast"/>
        </w:trPr>
        <w:tc>
          <w:tcPr>
            <w:tcW w:w="1145" w:type="dxa"/>
            <w:vMerge w:val="continue"/>
            <w:tcBorders>
              <w:tl2br w:val="nil"/>
              <w:tr2bl w:val="nil"/>
            </w:tcBorders>
            <w:shd w:val="clear" w:color="auto" w:fill="FFFFFF" w:themeFill="background1"/>
            <w:noWrap/>
            <w:tcMar>
              <w:top w:w="15" w:type="dxa"/>
              <w:left w:w="15" w:type="dxa"/>
              <w:right w:w="15" w:type="dxa"/>
            </w:tcMar>
            <w:vAlign w:val="center"/>
          </w:tcPr>
          <w:p w14:paraId="764E3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1867" w:type="dxa"/>
            <w:tcBorders>
              <w:tl2br w:val="nil"/>
              <w:tr2bl w:val="nil"/>
            </w:tcBorders>
            <w:shd w:val="clear" w:color="auto" w:fill="FFFFFF" w:themeFill="background1"/>
            <w:tcMar>
              <w:top w:w="15" w:type="dxa"/>
              <w:left w:w="15" w:type="dxa"/>
              <w:right w:w="15" w:type="dxa"/>
            </w:tcMar>
            <w:vAlign w:val="center"/>
          </w:tcPr>
          <w:p w14:paraId="3DAF1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玻璃球充液颜色</w:t>
            </w:r>
          </w:p>
        </w:tc>
        <w:tc>
          <w:tcPr>
            <w:tcW w:w="2966" w:type="dxa"/>
            <w:gridSpan w:val="2"/>
            <w:tcBorders>
              <w:tl2br w:val="nil"/>
              <w:tr2bl w:val="nil"/>
            </w:tcBorders>
            <w:shd w:val="clear" w:color="auto" w:fill="FFFFFF" w:themeFill="background1"/>
            <w:tcMar>
              <w:top w:w="15" w:type="dxa"/>
              <w:left w:w="15" w:type="dxa"/>
              <w:right w:w="15" w:type="dxa"/>
            </w:tcMar>
            <w:vAlign w:val="center"/>
          </w:tcPr>
          <w:p w14:paraId="7D6FC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红色</w:t>
            </w:r>
          </w:p>
        </w:tc>
        <w:tc>
          <w:tcPr>
            <w:tcW w:w="517" w:type="dxa"/>
            <w:vMerge w:val="continue"/>
            <w:tcBorders>
              <w:tl2br w:val="nil"/>
              <w:tr2bl w:val="nil"/>
            </w:tcBorders>
            <w:shd w:val="clear" w:color="auto" w:fill="FFFFFF" w:themeFill="background1"/>
            <w:noWrap/>
            <w:tcMar>
              <w:top w:w="15" w:type="dxa"/>
              <w:left w:w="15" w:type="dxa"/>
              <w:right w:w="15" w:type="dxa"/>
            </w:tcMar>
            <w:vAlign w:val="center"/>
          </w:tcPr>
          <w:p w14:paraId="2EC52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97" w:type="dxa"/>
            <w:vMerge w:val="continue"/>
            <w:tcBorders>
              <w:tl2br w:val="nil"/>
              <w:tr2bl w:val="nil"/>
            </w:tcBorders>
            <w:shd w:val="clear" w:color="auto" w:fill="FFFFFF" w:themeFill="background1"/>
            <w:noWrap/>
            <w:tcMar>
              <w:top w:w="15" w:type="dxa"/>
              <w:left w:w="15" w:type="dxa"/>
              <w:right w:w="15" w:type="dxa"/>
            </w:tcMar>
            <w:vAlign w:val="center"/>
          </w:tcPr>
          <w:p w14:paraId="6C79A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81" w:type="dxa"/>
            <w:vMerge w:val="continue"/>
            <w:tcBorders>
              <w:tl2br w:val="nil"/>
              <w:tr2bl w:val="nil"/>
            </w:tcBorders>
            <w:shd w:val="clear" w:color="auto" w:fill="FFFFFF" w:themeFill="background1"/>
            <w:noWrap/>
            <w:tcMar>
              <w:top w:w="15" w:type="dxa"/>
              <w:left w:w="15" w:type="dxa"/>
              <w:right w:w="15" w:type="dxa"/>
            </w:tcMar>
            <w:vAlign w:val="center"/>
          </w:tcPr>
          <w:p w14:paraId="1552B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838" w:type="dxa"/>
            <w:vMerge w:val="continue"/>
            <w:tcBorders>
              <w:tl2br w:val="nil"/>
              <w:tr2bl w:val="nil"/>
            </w:tcBorders>
            <w:shd w:val="clear" w:color="auto" w:fill="FFFFFF" w:themeFill="background1"/>
            <w:noWrap/>
            <w:tcMar>
              <w:top w:w="15" w:type="dxa"/>
              <w:left w:w="15" w:type="dxa"/>
              <w:right w:w="15" w:type="dxa"/>
            </w:tcMar>
            <w:vAlign w:val="center"/>
          </w:tcPr>
          <w:p w14:paraId="76305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25" w:type="dxa"/>
            <w:vMerge w:val="continue"/>
            <w:tcBorders>
              <w:tl2br w:val="nil"/>
              <w:tr2bl w:val="nil"/>
            </w:tcBorders>
            <w:shd w:val="clear" w:color="auto" w:fill="FFFFFF" w:themeFill="background1"/>
            <w:noWrap/>
            <w:tcMar>
              <w:top w:w="15" w:type="dxa"/>
              <w:left w:w="15" w:type="dxa"/>
              <w:right w:w="15" w:type="dxa"/>
            </w:tcMar>
            <w:vAlign w:val="center"/>
          </w:tcPr>
          <w:p w14:paraId="7239F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04" w:type="dxa"/>
            <w:vMerge w:val="continue"/>
            <w:tcBorders>
              <w:tl2br w:val="nil"/>
              <w:tr2bl w:val="nil"/>
            </w:tcBorders>
            <w:shd w:val="clear" w:color="auto" w:fill="FFFFFF" w:themeFill="background1"/>
            <w:tcMar>
              <w:top w:w="15" w:type="dxa"/>
              <w:left w:w="15" w:type="dxa"/>
              <w:right w:w="15" w:type="dxa"/>
            </w:tcMar>
            <w:vAlign w:val="center"/>
          </w:tcPr>
          <w:p w14:paraId="00626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r>
      <w:tr w14:paraId="508C2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669" w:hRule="atLeast"/>
        </w:trPr>
        <w:tc>
          <w:tcPr>
            <w:tcW w:w="1145" w:type="dxa"/>
            <w:vMerge w:val="continue"/>
            <w:tcBorders>
              <w:tl2br w:val="nil"/>
              <w:tr2bl w:val="nil"/>
            </w:tcBorders>
            <w:shd w:val="clear" w:color="auto" w:fill="FFFFFF" w:themeFill="background1"/>
            <w:noWrap/>
            <w:tcMar>
              <w:top w:w="15" w:type="dxa"/>
              <w:left w:w="15" w:type="dxa"/>
              <w:right w:w="15" w:type="dxa"/>
            </w:tcMar>
            <w:vAlign w:val="center"/>
          </w:tcPr>
          <w:p w14:paraId="19C26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1867" w:type="dxa"/>
            <w:tcBorders>
              <w:tl2br w:val="nil"/>
              <w:tr2bl w:val="nil"/>
            </w:tcBorders>
            <w:shd w:val="clear" w:color="auto" w:fill="FFFFFF" w:themeFill="background1"/>
            <w:tcMar>
              <w:top w:w="15" w:type="dxa"/>
              <w:left w:w="15" w:type="dxa"/>
              <w:right w:w="15" w:type="dxa"/>
            </w:tcMar>
            <w:vAlign w:val="center"/>
          </w:tcPr>
          <w:p w14:paraId="719BE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工作压力</w:t>
            </w:r>
          </w:p>
          <w:p w14:paraId="1FAAB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（单位：mpa）</w:t>
            </w:r>
          </w:p>
        </w:tc>
        <w:tc>
          <w:tcPr>
            <w:tcW w:w="2966" w:type="dxa"/>
            <w:gridSpan w:val="2"/>
            <w:tcBorders>
              <w:tl2br w:val="nil"/>
              <w:tr2bl w:val="nil"/>
            </w:tcBorders>
            <w:shd w:val="clear" w:color="auto" w:fill="FFFFFF" w:themeFill="background1"/>
            <w:tcMar>
              <w:top w:w="15" w:type="dxa"/>
              <w:left w:w="15" w:type="dxa"/>
              <w:right w:w="15" w:type="dxa"/>
            </w:tcMar>
            <w:vAlign w:val="center"/>
          </w:tcPr>
          <w:p w14:paraId="7AF97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1.2</w:t>
            </w:r>
          </w:p>
        </w:tc>
        <w:tc>
          <w:tcPr>
            <w:tcW w:w="517" w:type="dxa"/>
            <w:vMerge w:val="continue"/>
            <w:tcBorders>
              <w:tl2br w:val="nil"/>
              <w:tr2bl w:val="nil"/>
            </w:tcBorders>
            <w:shd w:val="clear" w:color="auto" w:fill="FFFFFF" w:themeFill="background1"/>
            <w:noWrap/>
            <w:tcMar>
              <w:top w:w="15" w:type="dxa"/>
              <w:left w:w="15" w:type="dxa"/>
              <w:right w:w="15" w:type="dxa"/>
            </w:tcMar>
            <w:vAlign w:val="center"/>
          </w:tcPr>
          <w:p w14:paraId="1D296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97" w:type="dxa"/>
            <w:vMerge w:val="continue"/>
            <w:tcBorders>
              <w:tl2br w:val="nil"/>
              <w:tr2bl w:val="nil"/>
            </w:tcBorders>
            <w:shd w:val="clear" w:color="auto" w:fill="FFFFFF" w:themeFill="background1"/>
            <w:noWrap/>
            <w:tcMar>
              <w:top w:w="15" w:type="dxa"/>
              <w:left w:w="15" w:type="dxa"/>
              <w:right w:w="15" w:type="dxa"/>
            </w:tcMar>
            <w:vAlign w:val="center"/>
          </w:tcPr>
          <w:p w14:paraId="48A69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81" w:type="dxa"/>
            <w:vMerge w:val="continue"/>
            <w:tcBorders>
              <w:tl2br w:val="nil"/>
              <w:tr2bl w:val="nil"/>
            </w:tcBorders>
            <w:shd w:val="clear" w:color="auto" w:fill="FFFFFF" w:themeFill="background1"/>
            <w:noWrap/>
            <w:tcMar>
              <w:top w:w="15" w:type="dxa"/>
              <w:left w:w="15" w:type="dxa"/>
              <w:right w:w="15" w:type="dxa"/>
            </w:tcMar>
            <w:vAlign w:val="center"/>
          </w:tcPr>
          <w:p w14:paraId="09B51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838" w:type="dxa"/>
            <w:vMerge w:val="continue"/>
            <w:tcBorders>
              <w:tl2br w:val="nil"/>
              <w:tr2bl w:val="nil"/>
            </w:tcBorders>
            <w:shd w:val="clear" w:color="auto" w:fill="FFFFFF" w:themeFill="background1"/>
            <w:noWrap/>
            <w:tcMar>
              <w:top w:w="15" w:type="dxa"/>
              <w:left w:w="15" w:type="dxa"/>
              <w:right w:w="15" w:type="dxa"/>
            </w:tcMar>
            <w:vAlign w:val="center"/>
          </w:tcPr>
          <w:p w14:paraId="00B91F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25" w:type="dxa"/>
            <w:vMerge w:val="continue"/>
            <w:tcBorders>
              <w:tl2br w:val="nil"/>
              <w:tr2bl w:val="nil"/>
            </w:tcBorders>
            <w:shd w:val="clear" w:color="auto" w:fill="FFFFFF" w:themeFill="background1"/>
            <w:noWrap/>
            <w:tcMar>
              <w:top w:w="15" w:type="dxa"/>
              <w:left w:w="15" w:type="dxa"/>
              <w:right w:w="15" w:type="dxa"/>
            </w:tcMar>
            <w:vAlign w:val="center"/>
          </w:tcPr>
          <w:p w14:paraId="5B7BB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04" w:type="dxa"/>
            <w:vMerge w:val="continue"/>
            <w:tcBorders>
              <w:tl2br w:val="nil"/>
              <w:tr2bl w:val="nil"/>
            </w:tcBorders>
            <w:shd w:val="clear" w:color="auto" w:fill="FFFFFF" w:themeFill="background1"/>
            <w:tcMar>
              <w:top w:w="15" w:type="dxa"/>
              <w:left w:w="15" w:type="dxa"/>
              <w:right w:w="15" w:type="dxa"/>
            </w:tcMar>
            <w:vAlign w:val="center"/>
          </w:tcPr>
          <w:p w14:paraId="40741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r>
      <w:tr w14:paraId="33CCD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635" w:hRule="atLeast"/>
        </w:trPr>
        <w:tc>
          <w:tcPr>
            <w:tcW w:w="1145" w:type="dxa"/>
            <w:vMerge w:val="continue"/>
            <w:tcBorders>
              <w:tl2br w:val="nil"/>
              <w:tr2bl w:val="nil"/>
            </w:tcBorders>
            <w:shd w:val="clear" w:color="auto" w:fill="FFFFFF" w:themeFill="background1"/>
            <w:noWrap/>
            <w:tcMar>
              <w:top w:w="15" w:type="dxa"/>
              <w:left w:w="15" w:type="dxa"/>
              <w:right w:w="15" w:type="dxa"/>
            </w:tcMar>
            <w:vAlign w:val="center"/>
          </w:tcPr>
          <w:p w14:paraId="21854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1867" w:type="dxa"/>
            <w:tcBorders>
              <w:tl2br w:val="nil"/>
              <w:tr2bl w:val="nil"/>
            </w:tcBorders>
            <w:shd w:val="clear" w:color="auto" w:fill="FFFFFF" w:themeFill="background1"/>
            <w:tcMar>
              <w:top w:w="15" w:type="dxa"/>
              <w:left w:w="15" w:type="dxa"/>
              <w:right w:w="15" w:type="dxa"/>
            </w:tcMar>
            <w:vAlign w:val="center"/>
          </w:tcPr>
          <w:p w14:paraId="5335B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出厂试验压力</w:t>
            </w:r>
          </w:p>
          <w:p w14:paraId="461AC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（单位：mpa）</w:t>
            </w:r>
          </w:p>
        </w:tc>
        <w:tc>
          <w:tcPr>
            <w:tcW w:w="2966" w:type="dxa"/>
            <w:gridSpan w:val="2"/>
            <w:tcBorders>
              <w:tl2br w:val="nil"/>
              <w:tr2bl w:val="nil"/>
            </w:tcBorders>
            <w:shd w:val="clear" w:color="auto" w:fill="FFFFFF" w:themeFill="background1"/>
            <w:tcMar>
              <w:top w:w="15" w:type="dxa"/>
              <w:left w:w="15" w:type="dxa"/>
              <w:right w:w="15" w:type="dxa"/>
            </w:tcMar>
            <w:vAlign w:val="center"/>
          </w:tcPr>
          <w:p w14:paraId="2BBC5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3</w:t>
            </w:r>
          </w:p>
        </w:tc>
        <w:tc>
          <w:tcPr>
            <w:tcW w:w="517" w:type="dxa"/>
            <w:vMerge w:val="continue"/>
            <w:tcBorders>
              <w:tl2br w:val="nil"/>
              <w:tr2bl w:val="nil"/>
            </w:tcBorders>
            <w:shd w:val="clear" w:color="auto" w:fill="FFFFFF" w:themeFill="background1"/>
            <w:noWrap/>
            <w:tcMar>
              <w:top w:w="15" w:type="dxa"/>
              <w:left w:w="15" w:type="dxa"/>
              <w:right w:w="15" w:type="dxa"/>
            </w:tcMar>
            <w:vAlign w:val="center"/>
          </w:tcPr>
          <w:p w14:paraId="39029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97" w:type="dxa"/>
            <w:vMerge w:val="continue"/>
            <w:tcBorders>
              <w:tl2br w:val="nil"/>
              <w:tr2bl w:val="nil"/>
            </w:tcBorders>
            <w:shd w:val="clear" w:color="auto" w:fill="FFFFFF" w:themeFill="background1"/>
            <w:noWrap/>
            <w:tcMar>
              <w:top w:w="15" w:type="dxa"/>
              <w:left w:w="15" w:type="dxa"/>
              <w:right w:w="15" w:type="dxa"/>
            </w:tcMar>
            <w:vAlign w:val="center"/>
          </w:tcPr>
          <w:p w14:paraId="5F17B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581" w:type="dxa"/>
            <w:vMerge w:val="continue"/>
            <w:tcBorders>
              <w:tl2br w:val="nil"/>
              <w:tr2bl w:val="nil"/>
            </w:tcBorders>
            <w:shd w:val="clear" w:color="auto" w:fill="FFFFFF" w:themeFill="background1"/>
            <w:noWrap/>
            <w:tcMar>
              <w:top w:w="15" w:type="dxa"/>
              <w:left w:w="15" w:type="dxa"/>
              <w:right w:w="15" w:type="dxa"/>
            </w:tcMar>
            <w:vAlign w:val="center"/>
          </w:tcPr>
          <w:p w14:paraId="50972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838" w:type="dxa"/>
            <w:vMerge w:val="continue"/>
            <w:tcBorders>
              <w:tl2br w:val="nil"/>
              <w:tr2bl w:val="nil"/>
            </w:tcBorders>
            <w:shd w:val="clear" w:color="auto" w:fill="FFFFFF" w:themeFill="background1"/>
            <w:noWrap/>
            <w:tcMar>
              <w:top w:w="15" w:type="dxa"/>
              <w:left w:w="15" w:type="dxa"/>
              <w:right w:w="15" w:type="dxa"/>
            </w:tcMar>
            <w:vAlign w:val="center"/>
          </w:tcPr>
          <w:p w14:paraId="29AA0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25" w:type="dxa"/>
            <w:vMerge w:val="continue"/>
            <w:tcBorders>
              <w:tl2br w:val="nil"/>
              <w:tr2bl w:val="nil"/>
            </w:tcBorders>
            <w:shd w:val="clear" w:color="auto" w:fill="FFFFFF" w:themeFill="background1"/>
            <w:noWrap/>
            <w:tcMar>
              <w:top w:w="15" w:type="dxa"/>
              <w:left w:w="15" w:type="dxa"/>
              <w:right w:w="15" w:type="dxa"/>
            </w:tcMar>
            <w:vAlign w:val="center"/>
          </w:tcPr>
          <w:p w14:paraId="4795B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c>
          <w:tcPr>
            <w:tcW w:w="604" w:type="dxa"/>
            <w:vMerge w:val="continue"/>
            <w:tcBorders>
              <w:tl2br w:val="nil"/>
              <w:tr2bl w:val="nil"/>
            </w:tcBorders>
            <w:shd w:val="clear" w:color="auto" w:fill="FFFFFF" w:themeFill="background1"/>
            <w:tcMar>
              <w:top w:w="15" w:type="dxa"/>
              <w:left w:w="15" w:type="dxa"/>
              <w:right w:w="15" w:type="dxa"/>
            </w:tcMar>
            <w:vAlign w:val="center"/>
          </w:tcPr>
          <w:p w14:paraId="7F8F3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p>
        </w:tc>
      </w:tr>
      <w:tr w14:paraId="79A7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77" w:hRule="atLeast"/>
        </w:trPr>
        <w:tc>
          <w:tcPr>
            <w:tcW w:w="1145" w:type="dxa"/>
            <w:tcBorders>
              <w:tl2br w:val="nil"/>
              <w:tr2bl w:val="nil"/>
            </w:tcBorders>
            <w:shd w:val="clear" w:color="auto" w:fill="FFFFFF" w:themeFill="background1"/>
            <w:noWrap/>
            <w:tcMar>
              <w:top w:w="15" w:type="dxa"/>
              <w:left w:w="15" w:type="dxa"/>
              <w:right w:w="15" w:type="dxa"/>
            </w:tcMar>
            <w:vAlign w:val="center"/>
          </w:tcPr>
          <w:p w14:paraId="5010250F">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528" w:type="dxa"/>
            <w:gridSpan w:val="6"/>
            <w:tcBorders>
              <w:tl2br w:val="nil"/>
              <w:tr2bl w:val="nil"/>
            </w:tcBorders>
            <w:shd w:val="clear" w:color="auto" w:fill="FFFFFF" w:themeFill="background1"/>
            <w:tcMar>
              <w:top w:w="15" w:type="dxa"/>
              <w:left w:w="15" w:type="dxa"/>
              <w:right w:w="15" w:type="dxa"/>
            </w:tcMar>
            <w:vAlign w:val="center"/>
          </w:tcPr>
          <w:p w14:paraId="4FDE9D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合计金额（元）：</w:t>
            </w:r>
          </w:p>
        </w:tc>
        <w:tc>
          <w:tcPr>
            <w:tcW w:w="2067" w:type="dxa"/>
            <w:gridSpan w:val="3"/>
            <w:tcBorders>
              <w:tl2br w:val="nil"/>
              <w:tr2bl w:val="nil"/>
            </w:tcBorders>
            <w:shd w:val="clear" w:color="auto" w:fill="FFFFFF" w:themeFill="background1"/>
            <w:noWrap/>
            <w:tcMar>
              <w:top w:w="15" w:type="dxa"/>
              <w:left w:w="15" w:type="dxa"/>
              <w:right w:w="15" w:type="dxa"/>
            </w:tcMar>
            <w:vAlign w:val="center"/>
          </w:tcPr>
          <w:p w14:paraId="67951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auto"/>
                <w:kern w:val="0"/>
                <w:sz w:val="20"/>
                <w:szCs w:val="20"/>
                <w:u w:val="none"/>
                <w:lang w:val="en-US" w:eastAsia="zh-CN" w:bidi="ar"/>
              </w:rPr>
            </w:pPr>
          </w:p>
        </w:tc>
      </w:tr>
      <w:tr w14:paraId="30936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77" w:hRule="atLeast"/>
        </w:trPr>
        <w:tc>
          <w:tcPr>
            <w:tcW w:w="9740" w:type="dxa"/>
            <w:gridSpan w:val="10"/>
            <w:tcBorders>
              <w:tl2br w:val="nil"/>
              <w:tr2bl w:val="nil"/>
            </w:tcBorders>
            <w:shd w:val="clear" w:color="auto" w:fill="FFFFFF" w:themeFill="background1"/>
            <w:noWrap/>
            <w:tcMar>
              <w:top w:w="15" w:type="dxa"/>
              <w:left w:w="15" w:type="dxa"/>
              <w:right w:w="15" w:type="dxa"/>
            </w:tcMar>
            <w:vAlign w:val="center"/>
          </w:tcPr>
          <w:p w14:paraId="22216C36">
            <w:pPr>
              <w:numPr>
                <w:ilvl w:val="0"/>
                <w:numId w:val="0"/>
              </w:numPr>
              <w:ind w:leftChars="0"/>
              <w:rPr>
                <w:rFonts w:hint="eastAsia" w:ascii="宋体" w:hAnsi="宋体" w:eastAsia="宋体" w:cs="宋体"/>
                <w:b w:val="0"/>
                <w:bCs w:val="0"/>
                <w:i w:val="0"/>
                <w:color w:val="auto"/>
                <w:sz w:val="20"/>
                <w:szCs w:val="20"/>
                <w:u w:val="none"/>
                <w:lang w:eastAsia="zh-CN"/>
              </w:rPr>
            </w:pPr>
            <w:r>
              <w:rPr>
                <w:rFonts w:hint="eastAsia" w:ascii="宋体" w:hAnsi="宋体" w:eastAsia="宋体" w:cs="宋体"/>
                <w:b w:val="0"/>
                <w:bCs w:val="0"/>
                <w:i w:val="0"/>
                <w:color w:val="auto"/>
                <w:sz w:val="20"/>
                <w:szCs w:val="20"/>
                <w:u w:val="none"/>
                <w:lang w:eastAsia="zh-CN"/>
              </w:rPr>
              <w:t>注：最后数量以实际数量为准</w:t>
            </w:r>
          </w:p>
          <w:p w14:paraId="76AA023B">
            <w:pPr>
              <w:numPr>
                <w:ilvl w:val="0"/>
                <w:numId w:val="0"/>
              </w:numPr>
              <w:ind w:leftChars="0"/>
              <w:rPr>
                <w:rFonts w:hint="eastAsia" w:ascii="宋体" w:hAnsi="宋体" w:eastAsia="宋体" w:cs="宋体"/>
                <w:b w:val="0"/>
                <w:bCs w:val="0"/>
                <w:i w:val="0"/>
                <w:color w:val="auto"/>
                <w:sz w:val="20"/>
                <w:szCs w:val="20"/>
                <w:u w:val="none"/>
                <w:lang w:eastAsia="zh-CN"/>
              </w:rPr>
            </w:pPr>
            <w:r>
              <w:rPr>
                <w:rFonts w:hint="eastAsia" w:ascii="宋体" w:hAnsi="宋体" w:eastAsia="宋体" w:cs="宋体"/>
                <w:b w:val="0"/>
                <w:bCs w:val="0"/>
                <w:i w:val="0"/>
                <w:color w:val="auto"/>
                <w:sz w:val="20"/>
                <w:szCs w:val="20"/>
                <w:u w:val="none"/>
                <w:lang w:eastAsia="zh-CN"/>
              </w:rPr>
              <w:t>以上内容包含运输、拆除、搬运、安装人工和所有税费等所有费用。</w:t>
            </w:r>
          </w:p>
        </w:tc>
      </w:tr>
    </w:tbl>
    <w:p w14:paraId="52DC36F5">
      <w:pPr>
        <w:keepNext w:val="0"/>
        <w:keepLines w:val="0"/>
        <w:pageBreakBefore w:val="0"/>
        <w:numPr>
          <w:ilvl w:val="0"/>
          <w:numId w:val="2"/>
        </w:numPr>
        <w:kinsoku/>
        <w:wordWrap/>
        <w:overflowPunct/>
        <w:topLinePunct w:val="0"/>
        <w:autoSpaceDE/>
        <w:autoSpaceDN/>
        <w:bidi w:val="0"/>
        <w:adjustRightInd w:val="0"/>
        <w:snapToGrid/>
        <w:spacing w:line="240" w:lineRule="auto"/>
        <w:ind w:firstLine="551" w:firstLineChars="196"/>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质量和供货要求</w:t>
      </w:r>
    </w:p>
    <w:p w14:paraId="203B76AE">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1.所提供的产品型号、技术规格、技术参数等必须等于或优于招投需求。</w:t>
      </w:r>
    </w:p>
    <w:p w14:paraId="60B046F3">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2.所提供的产品必须是全新、未使用的原装产品，且在正常安装、使用和保养条件下，其使用寿命期内各项指标均达到质量要求。质保期2年。</w:t>
      </w:r>
    </w:p>
    <w:p w14:paraId="05C75121">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3.保证所提供产品在使用时不会侵犯任何第三方的专利权、商标权、工业设计权或其他权利。</w:t>
      </w:r>
    </w:p>
    <w:p w14:paraId="4F61D3DE">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 xml:space="preserve">4.提供的产品均应按招投标文件要求的包装材料、标准、方式进行包装，每一包装单元内应附详细的装箱单和质量合格证。       </w:t>
      </w:r>
    </w:p>
    <w:p w14:paraId="6F580FE0">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5.不符合招投标文件和本合同规定的产品，甲方有权拒绝接受。</w:t>
      </w:r>
    </w:p>
    <w:p w14:paraId="16298804">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6.应标方负责项目所有设备的采购及安装。</w:t>
      </w:r>
    </w:p>
    <w:p w14:paraId="16127953">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7.主要设备到场后经院方验收合格后才能进行安装。</w:t>
      </w:r>
    </w:p>
    <w:p w14:paraId="177913F9">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8.应标单位负责项目清单内所有设备的运输以及搬运至院方指定安装位置。</w:t>
      </w:r>
    </w:p>
    <w:p w14:paraId="6A980920">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9.安装过程中确保安全施工，不能影响医院业务正常运行。</w:t>
      </w:r>
    </w:p>
    <w:p w14:paraId="7C00B961">
      <w:pPr>
        <w:keepNext w:val="0"/>
        <w:keepLines w:val="0"/>
        <w:pageBreakBefore w:val="0"/>
        <w:numPr>
          <w:ilvl w:val="0"/>
          <w:numId w:val="2"/>
        </w:numPr>
        <w:kinsoku/>
        <w:wordWrap/>
        <w:overflowPunct/>
        <w:topLinePunct w:val="0"/>
        <w:autoSpaceDE/>
        <w:autoSpaceDN/>
        <w:bidi w:val="0"/>
        <w:adjustRightInd w:val="0"/>
        <w:snapToGrid/>
        <w:spacing w:line="240" w:lineRule="auto"/>
        <w:ind w:firstLine="551" w:firstLineChars="196"/>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合同工期及报价方式</w:t>
      </w:r>
    </w:p>
    <w:p w14:paraId="1AA200D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20</w:t>
      </w:r>
      <w:r>
        <w:rPr>
          <w:rFonts w:hint="eastAsia" w:ascii="仿宋" w:hAnsi="仿宋" w:eastAsia="仿宋" w:cs="仿宋"/>
          <w:sz w:val="28"/>
          <w:szCs w:val="28"/>
        </w:rPr>
        <w:t>天内完成货物采购及安装；</w:t>
      </w:r>
    </w:p>
    <w:p w14:paraId="0EF10A06">
      <w:pPr>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按单价进行报价，以实际最终数量结算；</w:t>
      </w:r>
    </w:p>
    <w:p w14:paraId="05BAB5D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66B7B01C">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p>
    <w:p w14:paraId="724EE79A">
      <w:pPr>
        <w:keepNext w:val="0"/>
        <w:keepLines w:val="0"/>
        <w:pageBreakBefore w:val="0"/>
        <w:kinsoku/>
        <w:wordWrap/>
        <w:overflowPunct/>
        <w:topLinePunct w:val="0"/>
        <w:autoSpaceDE/>
        <w:autoSpaceDN/>
        <w:bidi w:val="0"/>
        <w:snapToGrid/>
        <w:spacing w:line="240" w:lineRule="auto"/>
        <w:rPr>
          <w:rFonts w:hint="eastAsia" w:ascii="仿宋" w:hAnsi="仿宋" w:eastAsia="仿宋" w:cs="仿宋"/>
          <w:bCs/>
          <w:color w:val="000000"/>
          <w:sz w:val="28"/>
          <w:szCs w:val="28"/>
          <w:lang w:val="en-US" w:eastAsia="zh-CN"/>
        </w:rPr>
      </w:pPr>
    </w:p>
    <w:p w14:paraId="6C337498">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 xml:space="preserve">总务科经办人：                             保卫科：                                      </w:t>
      </w:r>
    </w:p>
    <w:p w14:paraId="2642A721">
      <w:pPr>
        <w:keepNext w:val="0"/>
        <w:keepLines w:val="0"/>
        <w:pageBreakBefore w:val="0"/>
        <w:kinsoku/>
        <w:wordWrap/>
        <w:overflowPunct/>
        <w:topLinePunct w:val="0"/>
        <w:autoSpaceDE/>
        <w:autoSpaceDN/>
        <w:bidi w:val="0"/>
        <w:snapToGrid/>
        <w:spacing w:line="24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 xml:space="preserve">总务科主任：                                                          </w:t>
      </w:r>
    </w:p>
    <w:p w14:paraId="5B4F1F61">
      <w:pPr>
        <w:keepNext w:val="0"/>
        <w:keepLines w:val="0"/>
        <w:pageBreakBefore w:val="0"/>
        <w:kinsoku/>
        <w:wordWrap/>
        <w:overflowPunct/>
        <w:topLinePunct w:val="0"/>
        <w:autoSpaceDE/>
        <w:autoSpaceDN/>
        <w:bidi w:val="0"/>
        <w:snapToGrid/>
        <w:spacing w:line="240" w:lineRule="auto"/>
        <w:ind w:firstLine="48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2024年7月 24 日                           2024年7月 24 日</w:t>
      </w:r>
    </w:p>
    <w:sectPr>
      <w:pgSz w:w="11906" w:h="16838"/>
      <w:pgMar w:top="1020" w:right="1020" w:bottom="1020" w:left="10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F5C2181-FAEA-425F-9814-7FCFB4F981C9}"/>
  </w:font>
  <w:font w:name="方正小标宋简体">
    <w:altName w:val="方正小标宋简体"/>
    <w:panose1 w:val="02000000000000000000"/>
    <w:charset w:val="86"/>
    <w:family w:val="script"/>
    <w:pitch w:val="default"/>
    <w:sig w:usb0="00000000" w:usb1="00000000" w:usb2="00000000" w:usb3="00000000" w:csb0="00000000" w:csb1="00000000"/>
    <w:embedRegular r:id="rId2" w:fontKey="{BAE4282A-4BD0-4E96-A5FC-585B9C8444B0}"/>
  </w:font>
  <w:font w:name="仿宋">
    <w:panose1 w:val="02010609060101010101"/>
    <w:charset w:val="86"/>
    <w:family w:val="auto"/>
    <w:pitch w:val="default"/>
    <w:sig w:usb0="800002BF" w:usb1="38CF7CFA" w:usb2="00000016" w:usb3="00000000" w:csb0="00040001" w:csb1="00000000"/>
    <w:embedRegular r:id="rId3" w:fontKey="{1B11B3B1-D31B-4B29-B0D3-4BA79C4BD2D9}"/>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5BE99"/>
    <w:multiLevelType w:val="singleLevel"/>
    <w:tmpl w:val="9F15BE99"/>
    <w:lvl w:ilvl="0" w:tentative="0">
      <w:start w:val="2"/>
      <w:numFmt w:val="chineseCounting"/>
      <w:suff w:val="nothing"/>
      <w:lvlText w:val="%1、"/>
      <w:lvlJc w:val="left"/>
      <w:rPr>
        <w:rFonts w:hint="eastAsia"/>
      </w:rPr>
    </w:lvl>
  </w:abstractNum>
  <w:abstractNum w:abstractNumId="1">
    <w:nsid w:val="E1244EEA"/>
    <w:multiLevelType w:val="singleLevel"/>
    <w:tmpl w:val="E1244EEA"/>
    <w:lvl w:ilvl="0" w:tentative="0">
      <w:start w:val="3"/>
      <w:numFmt w:val="chineseCounting"/>
      <w:suff w:val="nothing"/>
      <w:lvlText w:val="%1、"/>
      <w:lvlJc w:val="left"/>
      <w:rPr>
        <w:rFonts w:hint="eastAsia"/>
      </w:rPr>
    </w:lvl>
  </w:abstractNum>
  <w:abstractNum w:abstractNumId="2">
    <w:nsid w:val="5242EA7D"/>
    <w:multiLevelType w:val="singleLevel"/>
    <w:tmpl w:val="5242EA7D"/>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WRkYzFhYzVhZjgwNTZlMzliYTM1MDM4NjgwOTgifQ=="/>
  </w:docVars>
  <w:rsids>
    <w:rsidRoot w:val="00000000"/>
    <w:rsid w:val="0EC079BC"/>
    <w:rsid w:val="151F30B3"/>
    <w:rsid w:val="1AA6283F"/>
    <w:rsid w:val="1B511F80"/>
    <w:rsid w:val="282979EA"/>
    <w:rsid w:val="3362757C"/>
    <w:rsid w:val="40F07782"/>
    <w:rsid w:val="434C24C8"/>
    <w:rsid w:val="45593A41"/>
    <w:rsid w:val="50A236AA"/>
    <w:rsid w:val="539659BF"/>
    <w:rsid w:val="5E302094"/>
    <w:rsid w:val="6EF7594E"/>
    <w:rsid w:val="7F40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character" w:customStyle="1" w:styleId="5">
    <w:name w:val="font51"/>
    <w:basedOn w:val="4"/>
    <w:qFormat/>
    <w:uiPriority w:val="0"/>
    <w:rPr>
      <w:rFonts w:hint="eastAsia" w:ascii="黑体" w:hAnsi="宋体" w:eastAsia="黑体" w:cs="黑体"/>
      <w:color w:val="000000"/>
      <w:sz w:val="22"/>
      <w:szCs w:val="22"/>
      <w:u w:val="none"/>
    </w:rPr>
  </w:style>
  <w:style w:type="character" w:customStyle="1" w:styleId="6">
    <w:name w:val="font81"/>
    <w:basedOn w:val="4"/>
    <w:qFormat/>
    <w:uiPriority w:val="0"/>
    <w:rPr>
      <w:rFonts w:ascii="Arial" w:hAnsi="Arial" w:cs="Arial"/>
      <w:color w:val="000000"/>
      <w:sz w:val="22"/>
      <w:szCs w:val="22"/>
      <w:u w:val="none"/>
    </w:rPr>
  </w:style>
  <w:style w:type="character" w:customStyle="1" w:styleId="7">
    <w:name w:val="font41"/>
    <w:basedOn w:val="4"/>
    <w:qFormat/>
    <w:uiPriority w:val="0"/>
    <w:rPr>
      <w:rFonts w:hint="eastAsia" w:ascii="黑体" w:hAnsi="宋体" w:eastAsia="黑体" w:cs="黑体"/>
      <w:color w:val="000000"/>
      <w:sz w:val="22"/>
      <w:szCs w:val="22"/>
      <w:u w:val="none"/>
    </w:rPr>
  </w:style>
  <w:style w:type="character" w:customStyle="1" w:styleId="8">
    <w:name w:val="font21"/>
    <w:basedOn w:val="4"/>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855</Words>
  <Characters>927</Characters>
  <Lines>0</Lines>
  <Paragraphs>0</Paragraphs>
  <TotalTime>1</TotalTime>
  <ScaleCrop>false</ScaleCrop>
  <LinksUpToDate>false</LinksUpToDate>
  <CharactersWithSpaces>1091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2024-05-20T03:39:00Z</dcterms:created>
  <dc:creator>Administrator</dc:creator>
  <cp:lastModifiedBy>hifilove</cp:lastModifiedBy>
  <dcterms:modified xsi:type="dcterms:W3CDTF">2024-07-25T00:40:25Z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B53B50A9A4374E30808795796ED04CA5_13</vt:lpwstr>
  </property>
</Properties>
</file>