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C031B">
      <w:pPr>
        <w:tabs>
          <w:tab w:val="left" w:pos="7275"/>
        </w:tabs>
        <w:spacing w:line="480" w:lineRule="exact"/>
        <w:jc w:val="center"/>
        <w:rPr>
          <w:rFonts w:hint="eastAsia" w:ascii="黑体" w:hAnsi="黑体" w:eastAsia="黑体" w:cs="黑体"/>
          <w:b/>
          <w:sz w:val="32"/>
          <w:szCs w:val="32"/>
        </w:rPr>
      </w:pPr>
      <w:r>
        <w:rPr>
          <w:rFonts w:hint="eastAsia" w:ascii="黑体" w:hAnsi="黑体" w:eastAsia="黑体" w:cs="黑体"/>
          <w:b/>
          <w:sz w:val="32"/>
          <w:szCs w:val="32"/>
        </w:rPr>
        <w:t>工人医</w:t>
      </w:r>
      <w:r>
        <w:rPr>
          <w:rFonts w:hint="eastAsia" w:ascii="黑体" w:hAnsi="黑体" w:eastAsia="黑体" w:cs="黑体"/>
          <w:b/>
          <w:sz w:val="32"/>
          <w:szCs w:val="32"/>
          <w:lang w:eastAsia="zh-CN"/>
        </w:rPr>
        <w:t>院鱼峰山院区门诊</w:t>
      </w:r>
      <w:r>
        <w:rPr>
          <w:rFonts w:hint="eastAsia" w:ascii="黑体" w:hAnsi="黑体" w:eastAsia="黑体" w:cs="黑体"/>
          <w:b/>
          <w:sz w:val="32"/>
          <w:szCs w:val="32"/>
        </w:rPr>
        <w:t>排队机</w:t>
      </w:r>
      <w:r>
        <w:rPr>
          <w:rFonts w:hint="eastAsia" w:ascii="黑体" w:hAnsi="黑体" w:eastAsia="黑体" w:cs="黑体"/>
          <w:b/>
          <w:sz w:val="32"/>
          <w:szCs w:val="32"/>
          <w:lang w:eastAsia="zh-CN"/>
        </w:rPr>
        <w:t>、</w:t>
      </w:r>
      <w:r>
        <w:rPr>
          <w:rFonts w:hint="eastAsia" w:ascii="黑体" w:hAnsi="黑体" w:eastAsia="黑体" w:cs="黑体"/>
          <w:b/>
          <w:sz w:val="32"/>
          <w:szCs w:val="32"/>
        </w:rPr>
        <w:t>叫号机采购需求</w:t>
      </w:r>
    </w:p>
    <w:p w14:paraId="38F2467D"/>
    <w:p w14:paraId="23001FA4">
      <w:pPr>
        <w:spacing w:line="500" w:lineRule="exact"/>
        <w:rPr>
          <w:rFonts w:ascii="仿宋" w:hAnsi="仿宋" w:eastAsia="仿宋" w:cs="仿宋"/>
          <w:b/>
          <w:bCs/>
          <w:sz w:val="28"/>
          <w:szCs w:val="28"/>
        </w:rPr>
      </w:pPr>
      <w:r>
        <w:rPr>
          <w:rFonts w:hint="eastAsia" w:ascii="仿宋" w:hAnsi="仿宋" w:eastAsia="仿宋" w:cs="仿宋"/>
          <w:b/>
          <w:bCs/>
          <w:sz w:val="28"/>
          <w:szCs w:val="28"/>
        </w:rPr>
        <w:t>一、项目名称</w:t>
      </w:r>
    </w:p>
    <w:p w14:paraId="4D295269">
      <w:pPr>
        <w:tabs>
          <w:tab w:val="left" w:pos="7275"/>
        </w:tabs>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工人医院</w:t>
      </w:r>
      <w:r>
        <w:rPr>
          <w:rFonts w:hint="eastAsia" w:ascii="仿宋" w:hAnsi="仿宋" w:eastAsia="仿宋" w:cs="仿宋"/>
          <w:sz w:val="28"/>
          <w:szCs w:val="28"/>
          <w:lang w:eastAsia="zh-CN"/>
        </w:rPr>
        <w:t>鱼峰山院区门诊</w:t>
      </w:r>
      <w:r>
        <w:rPr>
          <w:rFonts w:hint="eastAsia" w:ascii="仿宋" w:hAnsi="仿宋" w:eastAsia="仿宋" w:cs="仿宋"/>
          <w:sz w:val="28"/>
          <w:szCs w:val="28"/>
        </w:rPr>
        <w:t>排队机</w:t>
      </w:r>
      <w:r>
        <w:rPr>
          <w:rFonts w:hint="eastAsia" w:ascii="仿宋" w:hAnsi="仿宋" w:eastAsia="仿宋" w:cs="仿宋"/>
          <w:sz w:val="28"/>
          <w:szCs w:val="28"/>
          <w:lang w:eastAsia="zh-CN"/>
        </w:rPr>
        <w:t>、</w:t>
      </w:r>
      <w:r>
        <w:rPr>
          <w:rFonts w:hint="eastAsia" w:ascii="仿宋" w:hAnsi="仿宋" w:eastAsia="仿宋" w:cs="仿宋"/>
          <w:sz w:val="28"/>
          <w:szCs w:val="28"/>
        </w:rPr>
        <w:t>叫号机采购</w:t>
      </w:r>
      <w:r>
        <w:rPr>
          <w:rFonts w:hint="eastAsia" w:ascii="仿宋" w:hAnsi="仿宋" w:eastAsia="仿宋" w:cs="仿宋"/>
          <w:sz w:val="28"/>
          <w:szCs w:val="28"/>
        </w:rPr>
        <w:t>。</w:t>
      </w:r>
      <w:bookmarkStart w:id="0" w:name="_GoBack"/>
      <w:bookmarkEnd w:id="0"/>
    </w:p>
    <w:p w14:paraId="6780AE9E">
      <w:pPr>
        <w:tabs>
          <w:tab w:val="left" w:pos="7275"/>
        </w:tabs>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二、项目概况</w:t>
      </w:r>
    </w:p>
    <w:p w14:paraId="6F8D4353">
      <w:pPr>
        <w:spacing w:line="500" w:lineRule="exact"/>
        <w:ind w:firstLine="561"/>
        <w:rPr>
          <w:rFonts w:hint="eastAsia" w:ascii="仿宋" w:hAnsi="仿宋" w:eastAsia="仿宋" w:cs="仿宋"/>
          <w:sz w:val="28"/>
          <w:szCs w:val="28"/>
          <w:lang w:val="en-US" w:eastAsia="zh-CN"/>
        </w:rPr>
      </w:pPr>
      <w:r>
        <w:rPr>
          <w:rFonts w:hint="eastAsia" w:ascii="仿宋" w:hAnsi="仿宋" w:eastAsia="仿宋" w:cs="仿宋"/>
          <w:sz w:val="28"/>
          <w:szCs w:val="28"/>
        </w:rPr>
        <w:t>项目为柳州市工人医院</w:t>
      </w:r>
      <w:r>
        <w:rPr>
          <w:rFonts w:hint="eastAsia" w:ascii="仿宋" w:hAnsi="仿宋" w:eastAsia="仿宋" w:cs="仿宋"/>
          <w:sz w:val="28"/>
          <w:szCs w:val="28"/>
          <w:lang w:eastAsia="zh-CN"/>
        </w:rPr>
        <w:t>鱼峰山院区门诊</w:t>
      </w:r>
      <w:r>
        <w:rPr>
          <w:rFonts w:hint="eastAsia" w:ascii="仿宋" w:hAnsi="仿宋" w:eastAsia="仿宋" w:cs="仿宋"/>
          <w:sz w:val="28"/>
          <w:szCs w:val="28"/>
        </w:rPr>
        <w:t>排队机</w:t>
      </w:r>
      <w:r>
        <w:rPr>
          <w:rFonts w:hint="eastAsia" w:ascii="仿宋" w:hAnsi="仿宋" w:eastAsia="仿宋" w:cs="仿宋"/>
          <w:sz w:val="28"/>
          <w:szCs w:val="28"/>
          <w:lang w:eastAsia="zh-CN"/>
        </w:rPr>
        <w:t>、</w:t>
      </w:r>
      <w:r>
        <w:rPr>
          <w:rFonts w:hint="eastAsia" w:ascii="仿宋" w:hAnsi="仿宋" w:eastAsia="仿宋" w:cs="仿宋"/>
          <w:sz w:val="28"/>
          <w:szCs w:val="28"/>
        </w:rPr>
        <w:t>叫号机采购</w:t>
      </w:r>
      <w:r>
        <w:rPr>
          <w:rFonts w:hint="eastAsia" w:ascii="仿宋" w:hAnsi="仿宋" w:eastAsia="仿宋" w:cs="仿宋"/>
          <w:sz w:val="28"/>
          <w:szCs w:val="28"/>
          <w:lang w:eastAsia="zh-CN"/>
        </w:rPr>
        <w:t>。</w:t>
      </w:r>
    </w:p>
    <w:p w14:paraId="5B144205">
      <w:pPr>
        <w:spacing w:line="500" w:lineRule="exact"/>
        <w:rPr>
          <w:rFonts w:ascii="仿宋" w:hAnsi="仿宋" w:eastAsia="仿宋" w:cs="仿宋"/>
          <w:b/>
          <w:bCs/>
          <w:sz w:val="28"/>
          <w:szCs w:val="28"/>
        </w:rPr>
      </w:pPr>
      <w:r>
        <w:rPr>
          <w:rFonts w:hint="eastAsia" w:ascii="仿宋" w:hAnsi="仿宋" w:eastAsia="仿宋" w:cs="仿宋"/>
          <w:b/>
          <w:bCs/>
          <w:sz w:val="28"/>
          <w:szCs w:val="28"/>
        </w:rPr>
        <w:t>三、投标人/供应商资格条件</w:t>
      </w:r>
    </w:p>
    <w:p w14:paraId="6DC90506">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1、投标人需为国内注册（指按国家有关规定要求注册的），具备法人资格；</w:t>
      </w:r>
    </w:p>
    <w:p w14:paraId="390BD9D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2、参与单位三年内在经营活动中没有重大违法记录和不良信用记录；</w:t>
      </w:r>
    </w:p>
    <w:p w14:paraId="14D543F0">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3、参与单位有效的“营业执照”副本复印件；</w:t>
      </w:r>
    </w:p>
    <w:p w14:paraId="0B104DA3">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4、由国家质量技术监督局颁发的中华人民共和国组织机构代码证复印件（三证合一除外）和法定代表人身份证明复印件； </w:t>
      </w:r>
    </w:p>
    <w:p w14:paraId="082D90C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5、参与单位有效的“税务登记证”副本复印件（国税或地税，三证合一除外）；</w:t>
      </w:r>
    </w:p>
    <w:p w14:paraId="47F1E848">
      <w:pPr>
        <w:spacing w:line="500" w:lineRule="exact"/>
        <w:rPr>
          <w:rFonts w:ascii="仿宋" w:hAnsi="仿宋" w:eastAsia="仿宋" w:cs="仿宋"/>
          <w:b/>
          <w:bCs/>
          <w:sz w:val="28"/>
          <w:szCs w:val="28"/>
        </w:rPr>
      </w:pPr>
      <w:r>
        <w:rPr>
          <w:rFonts w:hint="eastAsia" w:ascii="仿宋" w:hAnsi="仿宋" w:eastAsia="仿宋" w:cs="仿宋"/>
          <w:b/>
          <w:bCs/>
          <w:sz w:val="28"/>
          <w:szCs w:val="28"/>
        </w:rPr>
        <w:t>四、项目内容</w:t>
      </w:r>
    </w:p>
    <w:p w14:paraId="3BDA273A">
      <w:pPr>
        <w:spacing w:line="500" w:lineRule="exact"/>
        <w:jc w:val="center"/>
        <w:rPr>
          <w:rFonts w:ascii="仿宋" w:hAnsi="仿宋" w:eastAsia="仿宋" w:cs="仿宋"/>
          <w:sz w:val="28"/>
          <w:szCs w:val="28"/>
        </w:rPr>
      </w:pPr>
      <w:r>
        <w:rPr>
          <w:rFonts w:hint="eastAsia" w:ascii="仿宋" w:hAnsi="仿宋" w:eastAsia="仿宋" w:cs="仿宋"/>
          <w:b/>
          <w:bCs/>
          <w:sz w:val="28"/>
          <w:szCs w:val="28"/>
        </w:rPr>
        <w:t>主要项目内容清单</w:t>
      </w:r>
      <w:r>
        <w:rPr>
          <w:rFonts w:hint="eastAsia" w:ascii="仿宋" w:hAnsi="仿宋" w:eastAsia="仿宋" w:cs="仿宋"/>
          <w:sz w:val="28"/>
          <w:szCs w:val="28"/>
        </w:rPr>
        <w:t>：</w:t>
      </w:r>
    </w:p>
    <w:tbl>
      <w:tblPr>
        <w:tblStyle w:val="8"/>
        <w:tblW w:w="9361" w:type="dxa"/>
        <w:tblInd w:w="103" w:type="dxa"/>
        <w:tblLayout w:type="autofit"/>
        <w:tblCellMar>
          <w:top w:w="0" w:type="dxa"/>
          <w:left w:w="108" w:type="dxa"/>
          <w:bottom w:w="0" w:type="dxa"/>
          <w:right w:w="108" w:type="dxa"/>
        </w:tblCellMar>
      </w:tblPr>
      <w:tblGrid>
        <w:gridCol w:w="866"/>
        <w:gridCol w:w="1076"/>
        <w:gridCol w:w="4584"/>
        <w:gridCol w:w="957"/>
        <w:gridCol w:w="877"/>
        <w:gridCol w:w="1001"/>
      </w:tblGrid>
      <w:tr w14:paraId="28E82D9D">
        <w:tblPrEx>
          <w:tblCellMar>
            <w:top w:w="0" w:type="dxa"/>
            <w:left w:w="108" w:type="dxa"/>
            <w:bottom w:w="0" w:type="dxa"/>
            <w:right w:w="108" w:type="dxa"/>
          </w:tblCellMar>
        </w:tblPrEx>
        <w:trPr>
          <w:trHeight w:val="51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355C8">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1076" w:type="dxa"/>
            <w:tcBorders>
              <w:top w:val="single" w:color="auto" w:sz="4" w:space="0"/>
              <w:left w:val="nil"/>
              <w:bottom w:val="single" w:color="auto" w:sz="4" w:space="0"/>
              <w:right w:val="single" w:color="auto" w:sz="4" w:space="0"/>
            </w:tcBorders>
            <w:shd w:val="clear" w:color="auto" w:fill="auto"/>
            <w:vAlign w:val="center"/>
          </w:tcPr>
          <w:p w14:paraId="7315FCC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设备名称</w:t>
            </w:r>
          </w:p>
        </w:tc>
        <w:tc>
          <w:tcPr>
            <w:tcW w:w="4584" w:type="dxa"/>
            <w:tcBorders>
              <w:top w:val="single" w:color="auto" w:sz="4" w:space="0"/>
              <w:left w:val="nil"/>
              <w:bottom w:val="single" w:color="auto" w:sz="4" w:space="0"/>
              <w:right w:val="single" w:color="auto" w:sz="4" w:space="0"/>
            </w:tcBorders>
            <w:shd w:val="clear" w:color="auto" w:fill="auto"/>
            <w:vAlign w:val="center"/>
          </w:tcPr>
          <w:p w14:paraId="1EB361F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性能及指标</w:t>
            </w:r>
          </w:p>
        </w:tc>
        <w:tc>
          <w:tcPr>
            <w:tcW w:w="957" w:type="dxa"/>
            <w:tcBorders>
              <w:top w:val="single" w:color="auto" w:sz="4" w:space="0"/>
              <w:left w:val="nil"/>
              <w:bottom w:val="single" w:color="auto" w:sz="4" w:space="0"/>
              <w:right w:val="single" w:color="auto" w:sz="4" w:space="0"/>
            </w:tcBorders>
            <w:shd w:val="clear" w:color="auto" w:fill="auto"/>
            <w:vAlign w:val="center"/>
          </w:tcPr>
          <w:p w14:paraId="27BB79E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单位</w:t>
            </w:r>
          </w:p>
        </w:tc>
        <w:tc>
          <w:tcPr>
            <w:tcW w:w="877" w:type="dxa"/>
            <w:tcBorders>
              <w:top w:val="single" w:color="auto" w:sz="4" w:space="0"/>
              <w:left w:val="nil"/>
              <w:bottom w:val="single" w:color="auto" w:sz="4" w:space="0"/>
              <w:right w:val="single" w:color="auto" w:sz="4" w:space="0"/>
            </w:tcBorders>
            <w:shd w:val="clear" w:color="auto" w:fill="auto"/>
            <w:vAlign w:val="center"/>
          </w:tcPr>
          <w:p w14:paraId="5C11E9F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单价</w:t>
            </w:r>
          </w:p>
        </w:tc>
        <w:tc>
          <w:tcPr>
            <w:tcW w:w="1001" w:type="dxa"/>
            <w:tcBorders>
              <w:top w:val="single" w:color="auto" w:sz="4" w:space="0"/>
              <w:left w:val="nil"/>
              <w:bottom w:val="single" w:color="auto" w:sz="4" w:space="0"/>
              <w:right w:val="single" w:color="auto" w:sz="4" w:space="0"/>
            </w:tcBorders>
            <w:shd w:val="clear" w:color="auto" w:fill="auto"/>
            <w:noWrap/>
            <w:vAlign w:val="center"/>
          </w:tcPr>
          <w:p w14:paraId="32611401">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保修期</w:t>
            </w:r>
          </w:p>
        </w:tc>
      </w:tr>
      <w:tr w14:paraId="7BB8A516">
        <w:tblPrEx>
          <w:tblCellMar>
            <w:top w:w="0" w:type="dxa"/>
            <w:left w:w="108" w:type="dxa"/>
            <w:bottom w:w="0" w:type="dxa"/>
            <w:right w:w="108" w:type="dxa"/>
          </w:tblCellMar>
        </w:tblPrEx>
        <w:trPr>
          <w:trHeight w:val="462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67E381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076" w:type="dxa"/>
            <w:tcBorders>
              <w:top w:val="nil"/>
              <w:left w:val="nil"/>
              <w:bottom w:val="single" w:color="auto" w:sz="4" w:space="0"/>
              <w:right w:val="single" w:color="auto" w:sz="4" w:space="0"/>
            </w:tcBorders>
            <w:shd w:val="clear" w:color="auto" w:fill="auto"/>
            <w:vAlign w:val="center"/>
          </w:tcPr>
          <w:p w14:paraId="231B928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19寸 排队机</w:t>
            </w:r>
          </w:p>
        </w:tc>
        <w:tc>
          <w:tcPr>
            <w:tcW w:w="4584" w:type="dxa"/>
            <w:tcBorders>
              <w:top w:val="nil"/>
              <w:left w:val="nil"/>
              <w:bottom w:val="single" w:color="auto" w:sz="4" w:space="0"/>
              <w:right w:val="single" w:color="auto" w:sz="4" w:space="0"/>
            </w:tcBorders>
            <w:shd w:val="clear" w:color="auto" w:fill="auto"/>
          </w:tcPr>
          <w:p w14:paraId="76FC4372">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1、外形尺寸：430*350*1480机柜样式：立式，豪华立式机柜，金属钢板结构，金属烤漆，高光亚克力镜面表面</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2、主板：凌壹J1800P低功耗工业级工控主板；CPU：Intel Celeron J1800 双核2.41GHz；内存：金泰克 TMTU8G58CFRB4KB-1600K 4GB；</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硬盘：江波龙 SATA3 mSATA SSD ,S40RM64G；板载10/100M/1000M自适应网卡；串口：6个；并口：1个；USB接口：8个电源：明纬12V/12.5A铝盒电源，输入176-264VAC 47-63Hz，额定功率150W，短路、过载、过压保护。</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3、19寸友达高清液晶显示屏，19寸电容触摸屏显示屏分辨率：1920*1080；亮度：350（cd/㎡）对比度：1200:1  响应时间：6 ms，触摸屏分辨率：4096*4096点击寿命：5000万次，响应时间：5 ms，透光率：＞85%</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4、科研80前置热敏打印机，打印速度:200mm/s，热敏打印头寿命：100Km</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切刀寿命：100万次，有效打印宽度：72mm，纸卷外径：80mm</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 xml:space="preserve">打印机电源：24V/2A，报警：缺纸报警，永不卡纸。                    5、3W8Ω全频  孔距：φ70mm左/右双声道输出，抗干扰能力强，高保真，最大功率:6W。                                                             6、双频跳频无线模块 YT-RF，频段：0~168，频率：905~917MHz。                                                         7、USB2.0接口。RJ-45网口。  支持Windows 7/8/10  32/64位                                                </w:t>
            </w:r>
          </w:p>
        </w:tc>
        <w:tc>
          <w:tcPr>
            <w:tcW w:w="957" w:type="dxa"/>
            <w:tcBorders>
              <w:top w:val="nil"/>
              <w:left w:val="nil"/>
              <w:bottom w:val="nil"/>
              <w:right w:val="single" w:color="auto" w:sz="4" w:space="0"/>
            </w:tcBorders>
            <w:shd w:val="clear" w:color="auto" w:fill="auto"/>
            <w:vAlign w:val="center"/>
          </w:tcPr>
          <w:p w14:paraId="461A8A1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台</w:t>
            </w:r>
          </w:p>
        </w:tc>
        <w:tc>
          <w:tcPr>
            <w:tcW w:w="877" w:type="dxa"/>
            <w:tcBorders>
              <w:top w:val="nil"/>
              <w:left w:val="nil"/>
              <w:bottom w:val="single" w:color="auto" w:sz="4" w:space="0"/>
              <w:right w:val="single" w:color="auto" w:sz="4" w:space="0"/>
            </w:tcBorders>
            <w:shd w:val="clear" w:color="auto" w:fill="auto"/>
            <w:vAlign w:val="center"/>
          </w:tcPr>
          <w:p w14:paraId="7D7C77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001" w:type="dxa"/>
            <w:tcBorders>
              <w:top w:val="nil"/>
              <w:left w:val="nil"/>
              <w:bottom w:val="single" w:color="auto" w:sz="4" w:space="0"/>
              <w:right w:val="single" w:color="auto" w:sz="4" w:space="0"/>
            </w:tcBorders>
            <w:shd w:val="clear" w:color="auto" w:fill="auto"/>
            <w:noWrap/>
            <w:vAlign w:val="center"/>
          </w:tcPr>
          <w:p w14:paraId="75A372B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2年</w:t>
            </w:r>
            <w:r>
              <w:rPr>
                <w:rFonts w:hint="eastAsia" w:ascii="仿宋" w:hAnsi="仿宋" w:eastAsia="仿宋" w:cs="仿宋"/>
                <w:color w:val="000000"/>
                <w:kern w:val="0"/>
                <w:sz w:val="21"/>
                <w:szCs w:val="21"/>
              </w:rPr>
              <w:t>　</w:t>
            </w:r>
          </w:p>
        </w:tc>
      </w:tr>
      <w:tr w14:paraId="157B6ED6">
        <w:tblPrEx>
          <w:tblCellMar>
            <w:top w:w="0" w:type="dxa"/>
            <w:left w:w="108" w:type="dxa"/>
            <w:bottom w:w="0" w:type="dxa"/>
            <w:right w:w="108" w:type="dxa"/>
          </w:tblCellMar>
        </w:tblPrEx>
        <w:trPr>
          <w:trHeight w:val="100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83B80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076" w:type="dxa"/>
            <w:tcBorders>
              <w:top w:val="nil"/>
              <w:left w:val="nil"/>
              <w:bottom w:val="single" w:color="auto" w:sz="4" w:space="0"/>
              <w:right w:val="single" w:color="auto" w:sz="4" w:space="0"/>
            </w:tcBorders>
            <w:shd w:val="clear" w:color="auto" w:fill="auto"/>
            <w:vAlign w:val="center"/>
          </w:tcPr>
          <w:p w14:paraId="5F2AC67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显示屏</w:t>
            </w:r>
          </w:p>
        </w:tc>
        <w:tc>
          <w:tcPr>
            <w:tcW w:w="4584" w:type="dxa"/>
            <w:tcBorders>
              <w:top w:val="nil"/>
              <w:left w:val="nil"/>
              <w:bottom w:val="single" w:color="auto" w:sz="4" w:space="0"/>
              <w:right w:val="single" w:color="auto" w:sz="4" w:space="0"/>
            </w:tcBorders>
            <w:shd w:val="clear" w:color="auto" w:fill="auto"/>
            <w:vAlign w:val="center"/>
          </w:tcPr>
          <w:p w14:paraId="21BA7722">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49英寸、DV550FHM-NN0屏幕、350cd/m²亮度、1200 : 1对比度、rk3288芯片  2+16GB， 安卓8.1系统 搭配永泰无线收发模块及信发系统软件，含定制支架。</w:t>
            </w:r>
          </w:p>
        </w:tc>
        <w:tc>
          <w:tcPr>
            <w:tcW w:w="957" w:type="dxa"/>
            <w:tcBorders>
              <w:top w:val="single" w:color="auto" w:sz="4" w:space="0"/>
              <w:left w:val="nil"/>
              <w:bottom w:val="single" w:color="auto" w:sz="4" w:space="0"/>
              <w:right w:val="single" w:color="auto" w:sz="4" w:space="0"/>
            </w:tcBorders>
            <w:shd w:val="clear" w:color="auto" w:fill="auto"/>
            <w:vAlign w:val="center"/>
          </w:tcPr>
          <w:p w14:paraId="2A9F02F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台</w:t>
            </w:r>
          </w:p>
        </w:tc>
        <w:tc>
          <w:tcPr>
            <w:tcW w:w="877" w:type="dxa"/>
            <w:tcBorders>
              <w:top w:val="nil"/>
              <w:left w:val="nil"/>
              <w:bottom w:val="single" w:color="auto" w:sz="4" w:space="0"/>
              <w:right w:val="single" w:color="auto" w:sz="4" w:space="0"/>
            </w:tcBorders>
            <w:shd w:val="clear" w:color="auto" w:fill="auto"/>
            <w:vAlign w:val="center"/>
          </w:tcPr>
          <w:p w14:paraId="4F29486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001" w:type="dxa"/>
            <w:tcBorders>
              <w:top w:val="nil"/>
              <w:left w:val="nil"/>
              <w:bottom w:val="single" w:color="auto" w:sz="4" w:space="0"/>
              <w:right w:val="single" w:color="auto" w:sz="4" w:space="0"/>
            </w:tcBorders>
            <w:shd w:val="clear" w:color="auto" w:fill="auto"/>
            <w:vAlign w:val="center"/>
          </w:tcPr>
          <w:p w14:paraId="0490F22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2年</w:t>
            </w:r>
            <w:r>
              <w:rPr>
                <w:rFonts w:hint="eastAsia" w:ascii="仿宋" w:hAnsi="仿宋" w:eastAsia="仿宋" w:cs="仿宋"/>
                <w:color w:val="000000"/>
                <w:kern w:val="0"/>
                <w:sz w:val="21"/>
                <w:szCs w:val="21"/>
              </w:rPr>
              <w:t>　</w:t>
            </w:r>
          </w:p>
        </w:tc>
      </w:tr>
      <w:tr w14:paraId="3D30F13C">
        <w:tblPrEx>
          <w:tblCellMar>
            <w:top w:w="0" w:type="dxa"/>
            <w:left w:w="108" w:type="dxa"/>
            <w:bottom w:w="0" w:type="dxa"/>
            <w:right w:w="108" w:type="dxa"/>
          </w:tblCellMar>
        </w:tblPrEx>
        <w:trPr>
          <w:trHeight w:val="124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8E30A1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1076" w:type="dxa"/>
            <w:tcBorders>
              <w:top w:val="nil"/>
              <w:left w:val="nil"/>
              <w:bottom w:val="single" w:color="auto" w:sz="4" w:space="0"/>
              <w:right w:val="single" w:color="auto" w:sz="4" w:space="0"/>
            </w:tcBorders>
            <w:shd w:val="clear" w:color="auto" w:fill="auto"/>
            <w:vAlign w:val="center"/>
          </w:tcPr>
          <w:p w14:paraId="4D38B3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显示屏</w:t>
            </w:r>
          </w:p>
        </w:tc>
        <w:tc>
          <w:tcPr>
            <w:tcW w:w="4584" w:type="dxa"/>
            <w:tcBorders>
              <w:top w:val="nil"/>
              <w:left w:val="nil"/>
              <w:bottom w:val="single" w:color="auto" w:sz="4" w:space="0"/>
              <w:right w:val="single" w:color="auto" w:sz="4" w:space="0"/>
            </w:tcBorders>
            <w:shd w:val="clear" w:color="auto" w:fill="auto"/>
            <w:vAlign w:val="center"/>
          </w:tcPr>
          <w:p w14:paraId="313CF5B6">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32英寸、DV550FHM-NN0屏幕、350cd/m²亮度、1200 : 1对比度、rk3288芯片  2+16GB， 安卓8.1系统 搭配永泰无线收发模块及信发系统软件，含定制支架。</w:t>
            </w:r>
          </w:p>
        </w:tc>
        <w:tc>
          <w:tcPr>
            <w:tcW w:w="957" w:type="dxa"/>
            <w:tcBorders>
              <w:top w:val="nil"/>
              <w:left w:val="nil"/>
              <w:bottom w:val="single" w:color="auto" w:sz="4" w:space="0"/>
              <w:right w:val="single" w:color="auto" w:sz="4" w:space="0"/>
            </w:tcBorders>
            <w:shd w:val="clear" w:color="auto" w:fill="auto"/>
            <w:vAlign w:val="center"/>
          </w:tcPr>
          <w:p w14:paraId="4188FD2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台</w:t>
            </w:r>
          </w:p>
        </w:tc>
        <w:tc>
          <w:tcPr>
            <w:tcW w:w="877" w:type="dxa"/>
            <w:tcBorders>
              <w:top w:val="nil"/>
              <w:left w:val="nil"/>
              <w:bottom w:val="single" w:color="auto" w:sz="4" w:space="0"/>
              <w:right w:val="single" w:color="auto" w:sz="4" w:space="0"/>
            </w:tcBorders>
            <w:shd w:val="clear" w:color="auto" w:fill="auto"/>
            <w:vAlign w:val="center"/>
          </w:tcPr>
          <w:p w14:paraId="192353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001" w:type="dxa"/>
            <w:tcBorders>
              <w:top w:val="nil"/>
              <w:left w:val="nil"/>
              <w:bottom w:val="single" w:color="auto" w:sz="4" w:space="0"/>
              <w:right w:val="single" w:color="auto" w:sz="4" w:space="0"/>
            </w:tcBorders>
            <w:shd w:val="clear" w:color="auto" w:fill="auto"/>
            <w:vAlign w:val="center"/>
          </w:tcPr>
          <w:p w14:paraId="2678F45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2年</w:t>
            </w:r>
            <w:r>
              <w:rPr>
                <w:rFonts w:hint="eastAsia" w:ascii="仿宋" w:hAnsi="仿宋" w:eastAsia="仿宋" w:cs="仿宋"/>
                <w:color w:val="000000"/>
                <w:kern w:val="0"/>
                <w:sz w:val="21"/>
                <w:szCs w:val="21"/>
              </w:rPr>
              <w:t>　</w:t>
            </w:r>
          </w:p>
        </w:tc>
      </w:tr>
      <w:tr w14:paraId="388B5156">
        <w:tblPrEx>
          <w:tblCellMar>
            <w:top w:w="0" w:type="dxa"/>
            <w:left w:w="108" w:type="dxa"/>
            <w:bottom w:w="0" w:type="dxa"/>
            <w:right w:w="108" w:type="dxa"/>
          </w:tblCellMar>
        </w:tblPrEx>
        <w:trPr>
          <w:trHeight w:val="142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242B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14:paraId="2DEC3A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呼叫器</w:t>
            </w:r>
          </w:p>
        </w:tc>
        <w:tc>
          <w:tcPr>
            <w:tcW w:w="4584" w:type="dxa"/>
            <w:tcBorders>
              <w:top w:val="single" w:color="auto" w:sz="4" w:space="0"/>
              <w:left w:val="single" w:color="auto" w:sz="4" w:space="0"/>
              <w:bottom w:val="single" w:color="auto" w:sz="4" w:space="0"/>
              <w:right w:val="single" w:color="auto" w:sz="4" w:space="0"/>
            </w:tcBorders>
            <w:shd w:val="clear" w:color="auto" w:fill="auto"/>
          </w:tcPr>
          <w:p w14:paraId="24918B94">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1.供电方式：9V 独立适配器供电.</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2.通信方式：全无线传输，内置天线， 天线不外露，</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3.显示：可显 4 行每行可显示 8 汉字，LCD 液晶屏，带背光，全中文汉字菜单。</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4.设置选项：呼叫器上可以设置可办业务、窗口号码、无线频道、业务优先级，控制评价器，打印报表，修改登录密码，设置日期及时间。特殊的传呼功能客户叫大堂经理或保安到某窗口协助，语音可定制。</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5.电源指示灯：两个频道的信号灯，可随环境自动切换。</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6.按键：共计16个按键，具有：欢迎、提示、评价、转移、插前、延后、指呼、特呼、逆呼、传呼、查询、暂停、取消、弃号、返回、设置、重呼、退格、确认、下一位等功能按键</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7.电 源：220V  50HZ功 率：5W</w:t>
            </w:r>
          </w:p>
          <w:p w14:paraId="3ED4B22D">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8.全中文汉字菜单，可显示5位呼叫号码及3位窗口号</w:t>
            </w:r>
          </w:p>
          <w:p w14:paraId="442F4450">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9.叫号器具有暂停发号功能，可无线切换主机发号和暂停发号状态；叫号器的“暂停”键，可控制窗口屏显示“暂停服务”或由用户自定义的其他信息</w:t>
            </w:r>
          </w:p>
          <w:p w14:paraId="4FAA1B25">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10.无触发任务时进入窗口监控状态，起到监控作用。</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6BCC07C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个</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14:paraId="4CE8C9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w:t>
            </w:r>
          </w:p>
        </w:tc>
        <w:tc>
          <w:tcPr>
            <w:tcW w:w="1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32A09">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val="en-US" w:eastAsia="zh-CN"/>
              </w:rPr>
              <w:t>2年</w:t>
            </w:r>
          </w:p>
        </w:tc>
      </w:tr>
      <w:tr w14:paraId="6D58EB7C">
        <w:tblPrEx>
          <w:tblCellMar>
            <w:top w:w="0" w:type="dxa"/>
            <w:left w:w="108" w:type="dxa"/>
            <w:bottom w:w="0" w:type="dxa"/>
            <w:right w:w="108" w:type="dxa"/>
          </w:tblCellMar>
        </w:tblPrEx>
        <w:trPr>
          <w:trHeight w:val="444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AF22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1076" w:type="dxa"/>
            <w:tcBorders>
              <w:top w:val="single" w:color="auto" w:sz="4" w:space="0"/>
              <w:left w:val="nil"/>
              <w:bottom w:val="single" w:color="auto" w:sz="4" w:space="0"/>
              <w:right w:val="single" w:color="auto" w:sz="4" w:space="0"/>
            </w:tcBorders>
            <w:shd w:val="clear" w:color="auto" w:fill="auto"/>
            <w:vAlign w:val="center"/>
          </w:tcPr>
          <w:p w14:paraId="1CBCE35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呼叫器</w:t>
            </w:r>
          </w:p>
        </w:tc>
        <w:tc>
          <w:tcPr>
            <w:tcW w:w="4584" w:type="dxa"/>
            <w:tcBorders>
              <w:top w:val="single" w:color="auto" w:sz="4" w:space="0"/>
              <w:left w:val="nil"/>
              <w:bottom w:val="single" w:color="auto" w:sz="4" w:space="0"/>
              <w:right w:val="single" w:color="auto" w:sz="4" w:space="0"/>
            </w:tcBorders>
            <w:shd w:val="clear" w:color="auto" w:fill="auto"/>
          </w:tcPr>
          <w:p w14:paraId="217AB97C">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★1.原有排队机新增加的呼叫器，必须与原有的排队机接入使用，供电方式：9V 独立适配器供电.</w:t>
            </w:r>
          </w:p>
          <w:p w14:paraId="1943C533">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2.通信方式：全无线传输，内置天线， 天线不外露，</w:t>
            </w:r>
          </w:p>
          <w:p w14:paraId="460B7B75">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3.显示：可显 4 行每行可显示 8 汉字，LCD 液晶屏，带背光，全中文汉字菜单。</w:t>
            </w:r>
          </w:p>
          <w:p w14:paraId="372CA4D5">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4.设置选项：呼叫器上可以设置可办业务、窗口号码、无线频道、业务优先级，控制评价器，打印报表，修改登录密码，设置日期及时间。特殊的传呼功能客户叫大堂经理或保安到某窗口协助，语音可定制。</w:t>
            </w:r>
          </w:p>
          <w:p w14:paraId="76C59219">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5.电源指示灯：两个频道的信号灯，可随环境自动切换。</w:t>
            </w:r>
          </w:p>
          <w:p w14:paraId="120AFE3F">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6.按键：共计16个按键，具有：欢迎、提示、评价、转移、插前、延后、指呼、特呼、逆呼、传呼、查询、暂停、取消、弃号、返回、设置、重呼、退格、确认、下一位等功能按键</w:t>
            </w:r>
          </w:p>
          <w:p w14:paraId="30136E9C">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7.电 源：220V  50HZ功 率：5W</w:t>
            </w:r>
          </w:p>
          <w:p w14:paraId="6DA15479">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8.全中文汉字菜单，可显示5位呼叫号码及3位窗口号</w:t>
            </w:r>
          </w:p>
          <w:p w14:paraId="4CF8618B">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9.叫号器具有暂停发号功能，可无线切换主机发号和暂停发号状态；叫号器的“暂停”键，可控制窗口屏显示“暂停服务”或由用户自定义的其他信息</w:t>
            </w:r>
          </w:p>
          <w:p w14:paraId="0C31C578">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10.无触发任务时进入窗口监控状态，起到监控作用。</w:t>
            </w:r>
          </w:p>
        </w:tc>
        <w:tc>
          <w:tcPr>
            <w:tcW w:w="957" w:type="dxa"/>
            <w:tcBorders>
              <w:top w:val="single" w:color="auto" w:sz="4" w:space="0"/>
              <w:left w:val="nil"/>
              <w:bottom w:val="single" w:color="auto" w:sz="4" w:space="0"/>
              <w:right w:val="single" w:color="auto" w:sz="4" w:space="0"/>
            </w:tcBorders>
            <w:shd w:val="clear" w:color="auto" w:fill="auto"/>
            <w:vAlign w:val="center"/>
          </w:tcPr>
          <w:p w14:paraId="0E4EB4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个</w:t>
            </w:r>
          </w:p>
        </w:tc>
        <w:tc>
          <w:tcPr>
            <w:tcW w:w="877" w:type="dxa"/>
            <w:tcBorders>
              <w:top w:val="single" w:color="auto" w:sz="4" w:space="0"/>
              <w:left w:val="nil"/>
              <w:bottom w:val="single" w:color="auto" w:sz="4" w:space="0"/>
              <w:right w:val="single" w:color="auto" w:sz="4" w:space="0"/>
            </w:tcBorders>
            <w:shd w:val="clear" w:color="auto" w:fill="auto"/>
            <w:vAlign w:val="center"/>
          </w:tcPr>
          <w:p w14:paraId="3E21A06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1001" w:type="dxa"/>
            <w:tcBorders>
              <w:top w:val="single" w:color="auto" w:sz="4" w:space="0"/>
              <w:left w:val="nil"/>
              <w:bottom w:val="single" w:color="auto" w:sz="4" w:space="0"/>
              <w:right w:val="single" w:color="auto" w:sz="4" w:space="0"/>
            </w:tcBorders>
            <w:shd w:val="clear" w:color="auto" w:fill="auto"/>
            <w:noWrap/>
            <w:vAlign w:val="center"/>
          </w:tcPr>
          <w:p w14:paraId="7E3E5446">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2年</w:t>
            </w:r>
          </w:p>
        </w:tc>
      </w:tr>
      <w:tr w14:paraId="79F2CA2C">
        <w:tblPrEx>
          <w:tblCellMar>
            <w:top w:w="0" w:type="dxa"/>
            <w:left w:w="108" w:type="dxa"/>
            <w:bottom w:w="0" w:type="dxa"/>
            <w:right w:w="108" w:type="dxa"/>
          </w:tblCellMar>
        </w:tblPrEx>
        <w:trPr>
          <w:trHeight w:val="586"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AA6BB4D">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6</w:t>
            </w:r>
          </w:p>
        </w:tc>
        <w:tc>
          <w:tcPr>
            <w:tcW w:w="8495" w:type="dxa"/>
            <w:gridSpan w:val="5"/>
            <w:tcBorders>
              <w:top w:val="single" w:color="auto" w:sz="4" w:space="0"/>
              <w:left w:val="nil"/>
              <w:bottom w:val="single" w:color="auto" w:sz="4" w:space="0"/>
              <w:right w:val="single" w:color="auto" w:sz="4" w:space="0"/>
            </w:tcBorders>
            <w:shd w:val="clear" w:color="auto" w:fill="auto"/>
            <w:noWrap/>
            <w:vAlign w:val="center"/>
          </w:tcPr>
          <w:p w14:paraId="07334E11">
            <w:pPr>
              <w:widowControl/>
              <w:jc w:val="left"/>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注：★为重要参数。</w:t>
            </w:r>
          </w:p>
        </w:tc>
      </w:tr>
    </w:tbl>
    <w:p w14:paraId="518AEC62">
      <w:pPr>
        <w:spacing w:line="500" w:lineRule="exact"/>
        <w:rPr>
          <w:rFonts w:ascii="仿宋" w:hAnsi="仿宋" w:eastAsia="仿宋" w:cs="仿宋"/>
          <w:b/>
          <w:bCs/>
          <w:sz w:val="28"/>
          <w:szCs w:val="28"/>
        </w:rPr>
      </w:pPr>
      <w:r>
        <w:rPr>
          <w:rFonts w:hint="eastAsia" w:ascii="仿宋" w:hAnsi="仿宋" w:eastAsia="仿宋" w:cs="仿宋"/>
          <w:b/>
          <w:bCs/>
          <w:sz w:val="28"/>
          <w:szCs w:val="28"/>
        </w:rPr>
        <w:t>注：以上内容包含运输、拆除、搬运、安装人工和所有税费等所有费用。</w:t>
      </w:r>
    </w:p>
    <w:p w14:paraId="3ECC8CF2">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、招标要求</w:t>
      </w:r>
    </w:p>
    <w:p w14:paraId="032D3DA1">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应标方负责项目所有设备的采购及安装。</w:t>
      </w:r>
    </w:p>
    <w:p w14:paraId="238BA7F9">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 xml:space="preserve">要求所有设备材料质量保证期至少2年。 </w:t>
      </w:r>
    </w:p>
    <w:p w14:paraId="0C232A23">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主要设备到场后经院方验收合格后才能进行安装。</w:t>
      </w:r>
    </w:p>
    <w:p w14:paraId="0092B6A6">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应标单位负责项目清单内所有设备的运输以及搬运至院方指定安装位置。</w:t>
      </w:r>
    </w:p>
    <w:p w14:paraId="02903348">
      <w:pPr>
        <w:pStyle w:val="5"/>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安装过程中确保安全施工，不能影响医院业务正常运行。</w:t>
      </w:r>
    </w:p>
    <w:p w14:paraId="0A05EBFA">
      <w:pPr>
        <w:numPr>
          <w:ilvl w:val="0"/>
          <w:numId w:val="1"/>
        </w:numPr>
        <w:spacing w:line="500" w:lineRule="exact"/>
        <w:rPr>
          <w:rFonts w:ascii="仿宋" w:hAnsi="仿宋" w:eastAsia="仿宋" w:cs="仿宋"/>
          <w:color w:val="000000"/>
          <w:kern w:val="0"/>
          <w:sz w:val="28"/>
          <w:szCs w:val="28"/>
          <w:lang w:bidi="ar"/>
        </w:rPr>
      </w:pPr>
      <w:r>
        <w:rPr>
          <w:rFonts w:hint="eastAsia" w:ascii="仿宋" w:hAnsi="仿宋" w:eastAsia="仿宋" w:cs="仿宋"/>
          <w:sz w:val="28"/>
          <w:szCs w:val="28"/>
        </w:rPr>
        <w:t>主要设备材料提供检验报告跟合格证</w:t>
      </w:r>
      <w:r>
        <w:rPr>
          <w:rFonts w:hint="eastAsia" w:ascii="仿宋" w:hAnsi="仿宋" w:eastAsia="仿宋" w:cs="仿宋"/>
          <w:color w:val="000000"/>
          <w:kern w:val="0"/>
          <w:sz w:val="28"/>
          <w:szCs w:val="28"/>
          <w:lang w:bidi="ar"/>
        </w:rPr>
        <w:t>。</w:t>
      </w:r>
    </w:p>
    <w:p w14:paraId="1F74EDD2">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、合同工期及报价方式</w:t>
      </w:r>
    </w:p>
    <w:p w14:paraId="1F7D64A0">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1.签订合同后，</w:t>
      </w:r>
      <w:r>
        <w:rPr>
          <w:rFonts w:hint="eastAsia" w:ascii="仿宋" w:hAnsi="仿宋" w:eastAsia="仿宋" w:cs="仿宋"/>
          <w:sz w:val="28"/>
          <w:szCs w:val="28"/>
          <w:lang w:val="en-US" w:eastAsia="zh-CN"/>
        </w:rPr>
        <w:t>2</w:t>
      </w:r>
      <w:r>
        <w:rPr>
          <w:rFonts w:hint="eastAsia" w:ascii="仿宋" w:hAnsi="仿宋" w:eastAsia="仿宋" w:cs="仿宋"/>
          <w:sz w:val="28"/>
          <w:szCs w:val="28"/>
        </w:rPr>
        <w:t>天内完成货物采购及安装；</w:t>
      </w:r>
    </w:p>
    <w:p w14:paraId="6021CCE6">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2.报价为总价包干报价形式。 </w:t>
      </w:r>
    </w:p>
    <w:p w14:paraId="3927CBFA">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3.项目双方签订合同，设备安装调试完毕并验收合格（以出具验收报告为准）交付甲方使用，乙方开具全额发票，甲方收到发票后按甲方财务流程向乙方支付合同总价百分之</w:t>
      </w:r>
      <w:r>
        <w:rPr>
          <w:rFonts w:hint="eastAsia" w:ascii="仿宋" w:hAnsi="仿宋" w:eastAsia="仿宋" w:cs="仿宋"/>
          <w:sz w:val="28"/>
          <w:szCs w:val="28"/>
          <w:lang w:val="en-US" w:eastAsia="zh-CN"/>
        </w:rPr>
        <w:t>百</w:t>
      </w:r>
      <w:r>
        <w:rPr>
          <w:rFonts w:hint="eastAsia" w:ascii="仿宋" w:hAnsi="仿宋" w:eastAsia="仿宋" w:cs="仿宋"/>
          <w:sz w:val="28"/>
          <w:szCs w:val="28"/>
        </w:rPr>
        <w:t>（</w:t>
      </w:r>
      <w:r>
        <w:rPr>
          <w:rFonts w:hint="eastAsia" w:ascii="仿宋" w:hAnsi="仿宋" w:eastAsia="仿宋" w:cs="仿宋"/>
          <w:sz w:val="28"/>
          <w:szCs w:val="28"/>
          <w:lang w:val="en-US" w:eastAsia="zh-CN"/>
        </w:rPr>
        <w:t>100</w:t>
      </w:r>
      <w:r>
        <w:rPr>
          <w:rFonts w:hint="eastAsia" w:ascii="仿宋" w:hAnsi="仿宋" w:eastAsia="仿宋" w:cs="仿宋"/>
          <w:sz w:val="28"/>
          <w:szCs w:val="28"/>
        </w:rPr>
        <w:t>%）的款项。</w:t>
      </w:r>
    </w:p>
    <w:p w14:paraId="45A6D0CD">
      <w:pPr>
        <w:spacing w:line="500" w:lineRule="exact"/>
        <w:ind w:firstLine="560" w:firstLineChars="200"/>
        <w:rPr>
          <w:rFonts w:ascii="仿宋" w:hAnsi="仿宋" w:eastAsia="仿宋" w:cs="仿宋"/>
          <w:sz w:val="28"/>
          <w:szCs w:val="28"/>
        </w:rPr>
      </w:pPr>
    </w:p>
    <w:p w14:paraId="382A9D12">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14:paraId="3B10AFCC">
      <w:pPr>
        <w:spacing w:line="5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总务科</w:t>
      </w:r>
    </w:p>
    <w:p w14:paraId="1C2A86EC">
      <w:pPr>
        <w:spacing w:line="500" w:lineRule="exact"/>
        <w:rPr>
          <w:rFonts w:ascii="仿宋" w:hAnsi="仿宋" w:eastAsia="仿宋" w:cs="仿宋"/>
          <w:sz w:val="28"/>
          <w:szCs w:val="28"/>
        </w:rPr>
      </w:pPr>
      <w:r>
        <w:rPr>
          <w:rFonts w:hint="eastAsia" w:ascii="仿宋" w:hAnsi="仿宋" w:eastAsia="仿宋" w:cs="仿宋"/>
          <w:sz w:val="28"/>
          <w:szCs w:val="28"/>
        </w:rPr>
        <w:t xml:space="preserve">                                             2024年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p>
    <w:p w14:paraId="7145CDCF">
      <w:pPr>
        <w:pStyle w:val="5"/>
        <w:spacing w:line="500" w:lineRule="exact"/>
        <w:rPr>
          <w:rFonts w:ascii="仿宋" w:hAnsi="仿宋" w:eastAsia="仿宋" w:cs="仿宋"/>
          <w:sz w:val="28"/>
          <w:szCs w:val="28"/>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294195"/>
    <w:rsid w:val="004E3DD1"/>
    <w:rsid w:val="009300F8"/>
    <w:rsid w:val="00B4760B"/>
    <w:rsid w:val="010951A7"/>
    <w:rsid w:val="029006F1"/>
    <w:rsid w:val="030A15F1"/>
    <w:rsid w:val="03435C52"/>
    <w:rsid w:val="041744FB"/>
    <w:rsid w:val="042621F8"/>
    <w:rsid w:val="047E1FB9"/>
    <w:rsid w:val="05B0028B"/>
    <w:rsid w:val="05C74289"/>
    <w:rsid w:val="05DD01AD"/>
    <w:rsid w:val="06D663A6"/>
    <w:rsid w:val="07664AA9"/>
    <w:rsid w:val="09D22773"/>
    <w:rsid w:val="0AD409A0"/>
    <w:rsid w:val="0C29450A"/>
    <w:rsid w:val="0CF90920"/>
    <w:rsid w:val="0D052F8B"/>
    <w:rsid w:val="0DEC388F"/>
    <w:rsid w:val="0DFB3956"/>
    <w:rsid w:val="0E1F0604"/>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C52663A"/>
    <w:rsid w:val="1DC51825"/>
    <w:rsid w:val="1E1D2544"/>
    <w:rsid w:val="1F7B2D1C"/>
    <w:rsid w:val="1FBD62B1"/>
    <w:rsid w:val="20B16B03"/>
    <w:rsid w:val="219B01F8"/>
    <w:rsid w:val="21A07DC1"/>
    <w:rsid w:val="22E362D2"/>
    <w:rsid w:val="24BB5C18"/>
    <w:rsid w:val="25333665"/>
    <w:rsid w:val="26963B9B"/>
    <w:rsid w:val="26D52249"/>
    <w:rsid w:val="28865645"/>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F2B5630"/>
    <w:rsid w:val="3F640D97"/>
    <w:rsid w:val="3F664045"/>
    <w:rsid w:val="40012417"/>
    <w:rsid w:val="40D46D12"/>
    <w:rsid w:val="4172433C"/>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F57096"/>
    <w:rsid w:val="50E85F0B"/>
    <w:rsid w:val="52F3051F"/>
    <w:rsid w:val="53C91D89"/>
    <w:rsid w:val="546C53B3"/>
    <w:rsid w:val="55617B80"/>
    <w:rsid w:val="561D501A"/>
    <w:rsid w:val="56515FE9"/>
    <w:rsid w:val="568D4870"/>
    <w:rsid w:val="5A447D2A"/>
    <w:rsid w:val="5A7A7DD3"/>
    <w:rsid w:val="5CB3223D"/>
    <w:rsid w:val="5CEF488A"/>
    <w:rsid w:val="5DF64A8D"/>
    <w:rsid w:val="5E40418F"/>
    <w:rsid w:val="5F1324D4"/>
    <w:rsid w:val="5F442227"/>
    <w:rsid w:val="5FD111D8"/>
    <w:rsid w:val="623A7395"/>
    <w:rsid w:val="627438C2"/>
    <w:rsid w:val="63814B5D"/>
    <w:rsid w:val="64C96A6A"/>
    <w:rsid w:val="680C7FB1"/>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jc w:val="left"/>
    </w:pPr>
    <w:rPr>
      <w:rFonts w:ascii="Times New Roman" w:hAnsi="Times New Roman"/>
    </w:rPr>
  </w:style>
  <w:style w:type="paragraph" w:styleId="4">
    <w:name w:val="annotation text"/>
    <w:basedOn w:val="1"/>
    <w:autoRedefine/>
    <w:unhideWhenUsed/>
    <w:qFormat/>
    <w:uiPriority w:val="0"/>
    <w:pPr>
      <w:jc w:val="left"/>
    </w:pPr>
  </w:style>
  <w:style w:type="paragraph" w:styleId="5">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Char Char Char Char Char1 Char"/>
    <w:basedOn w:val="1"/>
    <w:qFormat/>
    <w:uiPriority w:val="0"/>
    <w:rPr>
      <w:sz w:val="24"/>
      <w:szCs w:val="24"/>
    </w:rPr>
  </w:style>
  <w:style w:type="character" w:customStyle="1" w:styleId="12">
    <w:name w:val="font21"/>
    <w:basedOn w:val="10"/>
    <w:autoRedefine/>
    <w:qFormat/>
    <w:uiPriority w:val="0"/>
    <w:rPr>
      <w:rFonts w:hint="eastAsia" w:ascii="宋体" w:hAnsi="宋体" w:eastAsia="宋体" w:cs="宋体"/>
      <w:color w:val="000000"/>
      <w:sz w:val="24"/>
      <w:szCs w:val="24"/>
      <w:u w:val="none"/>
    </w:rPr>
  </w:style>
  <w:style w:type="character" w:customStyle="1" w:styleId="13">
    <w:name w:val="font31"/>
    <w:basedOn w:val="10"/>
    <w:autoRedefine/>
    <w:qFormat/>
    <w:uiPriority w:val="0"/>
    <w:rPr>
      <w:rFonts w:hint="default" w:ascii="Times New Roman" w:hAnsi="Times New Roman" w:cs="Times New Roman"/>
      <w:color w:val="000000"/>
      <w:sz w:val="22"/>
      <w:szCs w:val="22"/>
      <w:u w:val="none"/>
    </w:rPr>
  </w:style>
  <w:style w:type="character" w:customStyle="1" w:styleId="14">
    <w:name w:val="font41"/>
    <w:basedOn w:val="10"/>
    <w:autoRedefine/>
    <w:qFormat/>
    <w:uiPriority w:val="0"/>
    <w:rPr>
      <w:rFonts w:hint="eastAsia" w:ascii="宋体" w:hAnsi="宋体" w:eastAsia="宋体" w:cs="宋体"/>
      <w:color w:val="000000"/>
      <w:sz w:val="22"/>
      <w:szCs w:val="22"/>
      <w:u w:val="none"/>
    </w:rPr>
  </w:style>
  <w:style w:type="paragraph" w:customStyle="1" w:styleId="15">
    <w:name w:val="正文2"/>
    <w:basedOn w:val="1"/>
    <w:autoRedefine/>
    <w:qFormat/>
    <w:uiPriority w:val="0"/>
    <w:pPr>
      <w:spacing w:before="156" w:line="360" w:lineRule="auto"/>
      <w:ind w:firstLine="510" w:firstLineChars="200"/>
    </w:pPr>
    <w:rPr>
      <w:sz w:val="24"/>
    </w:rPr>
  </w:style>
  <w:style w:type="character" w:customStyle="1" w:styleId="16">
    <w:name w:val="font11"/>
    <w:basedOn w:val="10"/>
    <w:autoRedefine/>
    <w:qFormat/>
    <w:uiPriority w:val="0"/>
    <w:rPr>
      <w:rFonts w:hint="eastAsia" w:ascii="宋体" w:hAnsi="宋体" w:eastAsia="宋体" w:cs="宋体"/>
      <w:color w:val="000000"/>
      <w:sz w:val="22"/>
      <w:szCs w:val="22"/>
      <w:u w:val="none"/>
    </w:rPr>
  </w:style>
  <w:style w:type="paragraph" w:styleId="17">
    <w:name w:val="List Paragraph"/>
    <w:basedOn w:val="1"/>
    <w:autoRedefine/>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1925</Words>
  <Characters>2282</Characters>
  <Lines>13</Lines>
  <Paragraphs>3</Paragraphs>
  <TotalTime>3</TotalTime>
  <ScaleCrop>false</ScaleCrop>
  <LinksUpToDate>false</LinksUpToDate>
  <CharactersWithSpaces>2633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2024-06-22T01:31:20Z</cp:lastPrinted>
  <dcterms:modified xsi:type="dcterms:W3CDTF">2024-06-22T01:31:26Z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E938E5DAB92C4A90A7B7ACE6D2C77B8F_13</vt:lpwstr>
  </property>
</Properties>
</file>