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无创</w:t>
      </w:r>
      <w:r>
        <w:rPr>
          <w:rFonts w:hint="eastAsia" w:ascii="宋体" w:hAnsi="宋体"/>
          <w:b/>
          <w:sz w:val="32"/>
          <w:szCs w:val="32"/>
        </w:rPr>
        <w:t>呼吸机主要技术参数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一、预期用途</w:t>
      </w:r>
    </w:p>
    <w:p>
      <w:pPr>
        <w:pStyle w:val="7"/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适用于各类医疗机构；用于心肺脑复苏的呼吸支持；各种原因导致的急性呼吸功能不全或氧合功能障碍；术中、术后呼吸支持；其他需要呼吸机治疗者。</w:t>
      </w:r>
    </w:p>
    <w:p>
      <w:pPr>
        <w:pStyle w:val="7"/>
        <w:ind w:firstLine="0" w:firstLineChars="0"/>
        <w:jc w:val="left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二、性能特点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气动、电控控制方式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彩色触摸液晶显示器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具有容量控制、压力限制等多种工作方式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具有无创和有创通气模式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具有多种报警功能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具有顺应性补偿功能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具有高精度空氧混合器，稳定可靠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具有多参数显示功能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配有</w:t>
      </w:r>
      <w:r>
        <w:rPr>
          <w:rFonts w:hint="eastAsia" w:ascii="宋体" w:hAnsi="宋体"/>
          <w:szCs w:val="21"/>
        </w:rPr>
        <w:t>内部备用电源，工作中市电断电，自动转换为备用电源工作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配有</w:t>
      </w:r>
      <w:r>
        <w:rPr>
          <w:rFonts w:hint="eastAsia" w:ascii="宋体" w:hAnsi="宋体"/>
          <w:szCs w:val="21"/>
        </w:rPr>
        <w:t>医用空气压缩机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具有</w:t>
      </w:r>
      <w:r>
        <w:rPr>
          <w:rFonts w:hint="eastAsia" w:ascii="宋体" w:hAnsi="宋体"/>
          <w:szCs w:val="21"/>
        </w:rPr>
        <w:t>呼吸末二氧化碳监测</w:t>
      </w:r>
    </w:p>
    <w:p>
      <w:pPr>
        <w:pStyle w:val="7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具有屏幕操作按键冻结功能和呼吸环冻结功能</w:t>
      </w:r>
    </w:p>
    <w:p>
      <w:pPr>
        <w:pStyle w:val="7"/>
        <w:ind w:firstLine="210" w:firstLineChars="100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三、工作条件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供电电压 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 xml:space="preserve">220 V±22 V～  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电源频率 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50 H</w:t>
      </w:r>
      <w:r>
        <w:rPr>
          <w:rFonts w:hint="eastAsia" w:ascii="宋体" w:hAnsi="宋体"/>
          <w:szCs w:val="21"/>
          <w:vertAlign w:val="subscript"/>
        </w:rPr>
        <w:t>Z</w:t>
      </w:r>
      <w:r>
        <w:rPr>
          <w:rFonts w:hint="eastAsia" w:ascii="宋体" w:hAnsi="宋体"/>
          <w:szCs w:val="21"/>
        </w:rPr>
        <w:t>±1 H</w:t>
      </w:r>
      <w:r>
        <w:rPr>
          <w:rFonts w:hint="eastAsia" w:ascii="宋体" w:hAnsi="宋体"/>
          <w:szCs w:val="21"/>
          <w:vertAlign w:val="subscript"/>
        </w:rPr>
        <w:t>Z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输入功率 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1030VA（配置医用空气压缩机）</w:t>
      </w:r>
    </w:p>
    <w:p>
      <w:pPr>
        <w:pStyle w:val="7"/>
        <w:spacing w:line="360" w:lineRule="auto"/>
        <w:ind w:firstLine="1050" w:firstLineChars="5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80VA（不配置医用空气压缩机）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气源 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  <w:vertAlign w:val="subscript"/>
        </w:rPr>
        <w:t xml:space="preserve"> </w:t>
      </w:r>
      <w:r>
        <w:rPr>
          <w:rFonts w:hint="eastAsia" w:ascii="宋体" w:hAnsi="宋体"/>
          <w:szCs w:val="21"/>
        </w:rPr>
        <w:t>、AIR(医用级)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气源压力 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280 kPa ～ 600 kPa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环境温度范围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＋ 5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℃ ～ ＋ 40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℃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相对湿度范围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≤ </w:t>
      </w:r>
      <w:r>
        <w:rPr>
          <w:rFonts w:ascii="宋体" w:hAnsi="宋体"/>
          <w:szCs w:val="21"/>
        </w:rPr>
        <w:t>80%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大气压力范围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70</w:t>
      </w:r>
      <w:r>
        <w:rPr>
          <w:rFonts w:ascii="宋体" w:hAnsi="宋体"/>
          <w:szCs w:val="21"/>
        </w:rPr>
        <w:t xml:space="preserve">0 </w:t>
      </w:r>
      <w:r>
        <w:rPr>
          <w:rFonts w:hint="eastAsia" w:ascii="宋体" w:hAnsi="宋体"/>
          <w:szCs w:val="21"/>
        </w:rPr>
        <w:t>hPa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～ 1060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hPa</w:t>
      </w:r>
    </w:p>
    <w:p>
      <w:pPr>
        <w:pStyle w:val="7"/>
        <w:spacing w:line="360" w:lineRule="auto"/>
        <w:ind w:left="420" w:firstLine="0" w:firstLineChars="0"/>
        <w:rPr>
          <w:rFonts w:ascii="宋体" w:hAnsi="宋体"/>
          <w:szCs w:val="21"/>
        </w:rPr>
      </w:pPr>
    </w:p>
    <w:p>
      <w:pPr>
        <w:pStyle w:val="7"/>
        <w:spacing w:line="360" w:lineRule="auto"/>
        <w:ind w:left="420" w:firstLine="0" w:firstLineChars="0"/>
        <w:rPr>
          <w:rFonts w:ascii="宋体" w:hAnsi="宋体"/>
          <w:szCs w:val="21"/>
        </w:rPr>
      </w:pPr>
    </w:p>
    <w:p>
      <w:pPr>
        <w:pStyle w:val="7"/>
        <w:spacing w:line="360" w:lineRule="auto"/>
        <w:ind w:firstLine="0" w:firstLineChars="0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四、通气模式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间歇正压通气模式（IPPV）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容量控制辅助/控制通气模式(</w:t>
      </w:r>
      <w:r>
        <w:rPr>
          <w:rFonts w:ascii="宋体" w:hAnsi="宋体"/>
          <w:szCs w:val="21"/>
        </w:rPr>
        <w:t>V-</w:t>
      </w:r>
      <w:r>
        <w:rPr>
          <w:rFonts w:hint="eastAsia" w:ascii="宋体" w:hAnsi="宋体"/>
          <w:szCs w:val="21"/>
        </w:rPr>
        <w:t>A/C)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压力控制辅助/控制通气模式(</w:t>
      </w:r>
      <w:r>
        <w:rPr>
          <w:rFonts w:ascii="宋体" w:hAnsi="宋体"/>
          <w:szCs w:val="21"/>
        </w:rPr>
        <w:t>P-</w:t>
      </w:r>
      <w:r>
        <w:rPr>
          <w:rFonts w:hint="eastAsia" w:ascii="宋体" w:hAnsi="宋体"/>
          <w:szCs w:val="21"/>
        </w:rPr>
        <w:t>A/C)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容量控制同步间歇指令通气模式（V</w:t>
      </w:r>
      <w:r>
        <w:rPr>
          <w:rFonts w:ascii="宋体" w:hAnsi="宋体"/>
          <w:szCs w:val="21"/>
        </w:rPr>
        <w:t>-</w:t>
      </w:r>
      <w:r>
        <w:rPr>
          <w:rFonts w:hint="eastAsia" w:ascii="宋体" w:hAnsi="宋体"/>
          <w:szCs w:val="21"/>
        </w:rPr>
        <w:t>SIMV）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压力控制同步间歇指令通气模式（P</w:t>
      </w:r>
      <w:r>
        <w:rPr>
          <w:rFonts w:ascii="宋体" w:hAnsi="宋体"/>
          <w:szCs w:val="21"/>
        </w:rPr>
        <w:t>-</w:t>
      </w:r>
      <w:r>
        <w:rPr>
          <w:rFonts w:hint="eastAsia" w:ascii="宋体" w:hAnsi="宋体"/>
          <w:szCs w:val="21"/>
        </w:rPr>
        <w:t>SIMV）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压力控制通气模式（PCV）</w:t>
      </w:r>
      <w:r>
        <w:rPr>
          <w:rFonts w:hint="eastAsia" w:ascii="宋体" w:hAnsi="宋体"/>
          <w:szCs w:val="21"/>
        </w:rPr>
        <w:tab/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压力支持通气模式（PSV）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自主呼吸/持续气道正压通气模式(SPONT/ CPAP)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</w:t>
      </w:r>
      <w:r>
        <w:rPr>
          <w:rFonts w:ascii="宋体" w:hAnsi="宋体"/>
          <w:szCs w:val="21"/>
        </w:rPr>
        <w:t>力调节容量</w:t>
      </w:r>
      <w:r>
        <w:rPr>
          <w:rFonts w:hint="eastAsia" w:ascii="宋体" w:hAnsi="宋体"/>
          <w:szCs w:val="21"/>
        </w:rPr>
        <w:t>控制通气模式</w:t>
      </w:r>
      <w:r>
        <w:rPr>
          <w:rFonts w:ascii="宋体" w:hAnsi="宋体"/>
          <w:szCs w:val="21"/>
        </w:rPr>
        <w:t>（PRVC）【</w:t>
      </w:r>
      <w:r>
        <w:rPr>
          <w:rFonts w:hint="eastAsia" w:ascii="宋体" w:hAnsi="宋体"/>
          <w:szCs w:val="21"/>
        </w:rPr>
        <w:t>选配</w:t>
      </w:r>
      <w:r>
        <w:rPr>
          <w:rFonts w:ascii="宋体" w:hAnsi="宋体"/>
          <w:szCs w:val="21"/>
        </w:rPr>
        <w:t>】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气道压力释放通气模式（</w:t>
      </w:r>
      <w:r>
        <w:rPr>
          <w:rFonts w:ascii="宋体" w:hAnsi="宋体"/>
          <w:szCs w:val="21"/>
        </w:rPr>
        <w:t>APRV）【</w:t>
      </w:r>
      <w:r>
        <w:rPr>
          <w:rFonts w:hint="eastAsia" w:ascii="宋体" w:hAnsi="宋体"/>
          <w:szCs w:val="21"/>
        </w:rPr>
        <w:t>选配</w:t>
      </w:r>
      <w:r>
        <w:rPr>
          <w:rFonts w:ascii="宋体" w:hAnsi="宋体"/>
          <w:szCs w:val="21"/>
        </w:rPr>
        <w:t>】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双相气道正压通气模式</w:t>
      </w:r>
      <w:r>
        <w:rPr>
          <w:rFonts w:ascii="宋体" w:hAnsi="宋体"/>
          <w:szCs w:val="21"/>
        </w:rPr>
        <w:t>（D</w:t>
      </w:r>
      <w:r>
        <w:rPr>
          <w:rFonts w:hint="eastAsia" w:ascii="宋体" w:hAnsi="宋体"/>
          <w:szCs w:val="21"/>
        </w:rPr>
        <w:t>uo</w:t>
      </w:r>
      <w:r>
        <w:rPr>
          <w:rFonts w:ascii="宋体" w:hAnsi="宋体"/>
          <w:szCs w:val="21"/>
        </w:rPr>
        <w:t>L</w:t>
      </w:r>
      <w:r>
        <w:rPr>
          <w:rFonts w:hint="eastAsia" w:ascii="宋体" w:hAnsi="宋体"/>
          <w:szCs w:val="21"/>
        </w:rPr>
        <w:t>evel）</w:t>
      </w:r>
      <w:r>
        <w:rPr>
          <w:rFonts w:ascii="宋体" w:hAnsi="宋体"/>
          <w:szCs w:val="21"/>
        </w:rPr>
        <w:t>【</w:t>
      </w:r>
      <w:r>
        <w:rPr>
          <w:rFonts w:hint="eastAsia" w:ascii="宋体" w:hAnsi="宋体"/>
          <w:szCs w:val="21"/>
        </w:rPr>
        <w:t>选配</w:t>
      </w:r>
      <w:r>
        <w:rPr>
          <w:rFonts w:ascii="宋体" w:hAnsi="宋体"/>
          <w:szCs w:val="21"/>
        </w:rPr>
        <w:t>】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叹息通气模式（SIGH）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手控通气模式（MAUN）</w:t>
      </w:r>
    </w:p>
    <w:p>
      <w:pPr>
        <w:tabs>
          <w:tab w:val="left" w:pos="420"/>
          <w:tab w:val="left" w:pos="600"/>
        </w:tabs>
        <w:rPr>
          <w:rFonts w:ascii="宋体" w:hAnsi="宋体"/>
          <w:szCs w:val="21"/>
        </w:rPr>
      </w:pPr>
      <w:bookmarkStart w:id="0" w:name="_Toc125446527"/>
      <w:bookmarkStart w:id="1" w:name="_Toc51678304"/>
      <w:bookmarkStart w:id="2" w:name="_Toc51752287"/>
    </w:p>
    <w:p>
      <w:pPr>
        <w:numPr>
          <w:ilvl w:val="0"/>
          <w:numId w:val="4"/>
        </w:numPr>
        <w:tabs>
          <w:tab w:val="left" w:pos="420"/>
          <w:tab w:val="left" w:pos="600"/>
        </w:tabs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主要</w:t>
      </w:r>
      <w:r>
        <w:rPr>
          <w:rFonts w:ascii="宋体" w:hAnsi="宋体"/>
          <w:b/>
          <w:szCs w:val="21"/>
        </w:rPr>
        <w:t>技术指标</w:t>
      </w:r>
    </w:p>
    <w:p>
      <w:pPr>
        <w:tabs>
          <w:tab w:val="left" w:pos="420"/>
          <w:tab w:val="left" w:pos="600"/>
        </w:tabs>
        <w:ind w:left="4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调节</w:t>
      </w:r>
      <w:r>
        <w:rPr>
          <w:rFonts w:ascii="宋体" w:hAnsi="宋体"/>
          <w:b/>
          <w:szCs w:val="21"/>
        </w:rPr>
        <w:t>参数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频率（Freq） </w:t>
      </w:r>
      <w:r>
        <w:rPr>
          <w:rFonts w:ascii="宋体" w:hAnsi="宋体"/>
          <w:szCs w:val="21"/>
        </w:rPr>
        <w:t xml:space="preserve">                 </w:t>
      </w:r>
      <w:r>
        <w:rPr>
          <w:rFonts w:hint="eastAsia" w:ascii="宋体" w:hAnsi="宋体"/>
          <w:szCs w:val="21"/>
        </w:rPr>
        <w:t xml:space="preserve">1 </w:t>
      </w:r>
      <w:r>
        <w:rPr>
          <w:rFonts w:ascii="宋体" w:hAnsi="宋体"/>
          <w:szCs w:val="21"/>
        </w:rPr>
        <w:t>/min</w:t>
      </w:r>
      <w:r>
        <w:rPr>
          <w:rFonts w:hint="eastAsia" w:ascii="宋体" w:hAnsi="宋体"/>
          <w:szCs w:val="21"/>
        </w:rPr>
        <w:t xml:space="preserve"> ～ 100 </w:t>
      </w:r>
      <w:r>
        <w:rPr>
          <w:rFonts w:ascii="宋体" w:hAnsi="宋体"/>
          <w:szCs w:val="21"/>
        </w:rPr>
        <w:t>/min</w:t>
      </w:r>
    </w:p>
    <w:p>
      <w:pPr>
        <w:pStyle w:val="7"/>
        <w:spacing w:line="360" w:lineRule="auto"/>
        <w:ind w:left="-141" w:firstLine="3675" w:firstLineChars="17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SIMV模式：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 xml:space="preserve"> /min</w:t>
      </w:r>
      <w:r>
        <w:rPr>
          <w:rFonts w:hint="eastAsia" w:ascii="宋体" w:hAnsi="宋体"/>
          <w:szCs w:val="21"/>
        </w:rPr>
        <w:t xml:space="preserve">～ 40 </w:t>
      </w:r>
      <w:r>
        <w:rPr>
          <w:rFonts w:ascii="宋体" w:hAnsi="宋体"/>
          <w:szCs w:val="21"/>
        </w:rPr>
        <w:t>/min</w:t>
      </w:r>
      <w:r>
        <w:rPr>
          <w:rFonts w:hint="eastAsia" w:ascii="宋体" w:hAnsi="宋体"/>
          <w:szCs w:val="21"/>
        </w:rPr>
        <w:t>，</w:t>
      </w:r>
    </w:p>
    <w:p>
      <w:pPr>
        <w:pStyle w:val="7"/>
        <w:spacing w:line="360" w:lineRule="auto"/>
        <w:ind w:left="-141" w:firstLine="3675" w:firstLineChars="17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除SIMV模式： VT</w:t>
      </w:r>
      <w:r>
        <w:rPr>
          <w:rFonts w:hint="eastAsia" w:ascii="宋体" w:hAnsi="宋体"/>
          <w:szCs w:val="21"/>
          <w:vertAlign w:val="subscript"/>
        </w:rPr>
        <w:t>H</w:t>
      </w:r>
      <w:r>
        <w:rPr>
          <w:rFonts w:hint="eastAsia" w:ascii="宋体" w:hAnsi="宋体"/>
          <w:szCs w:val="21"/>
        </w:rPr>
        <w:t xml:space="preserve"> 4 </w:t>
      </w:r>
      <w:r>
        <w:rPr>
          <w:rFonts w:ascii="宋体" w:hAnsi="宋体"/>
          <w:szCs w:val="21"/>
        </w:rPr>
        <w:t>/min</w:t>
      </w:r>
      <w:r>
        <w:rPr>
          <w:rFonts w:hint="eastAsia" w:ascii="宋体" w:hAnsi="宋体"/>
          <w:szCs w:val="21"/>
        </w:rPr>
        <w:t xml:space="preserve">～ 40 </w:t>
      </w:r>
      <w:r>
        <w:rPr>
          <w:rFonts w:ascii="宋体" w:hAnsi="宋体"/>
          <w:szCs w:val="21"/>
        </w:rPr>
        <w:t>/min，</w:t>
      </w:r>
    </w:p>
    <w:p>
      <w:pPr>
        <w:pStyle w:val="7"/>
        <w:spacing w:line="360" w:lineRule="auto"/>
        <w:ind w:left="-141" w:firstLine="5145" w:firstLineChars="2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VT</w:t>
      </w:r>
      <w:r>
        <w:rPr>
          <w:rFonts w:hint="eastAsia" w:ascii="宋体" w:hAnsi="宋体"/>
          <w:szCs w:val="21"/>
          <w:vertAlign w:val="subscript"/>
        </w:rPr>
        <w:t>L</w:t>
      </w:r>
      <w:r>
        <w:rPr>
          <w:rFonts w:hint="eastAsia" w:ascii="宋体" w:hAnsi="宋体"/>
          <w:szCs w:val="21"/>
        </w:rPr>
        <w:t xml:space="preserve"> 20 </w:t>
      </w:r>
      <w:r>
        <w:rPr>
          <w:rFonts w:ascii="宋体" w:hAnsi="宋体"/>
          <w:szCs w:val="21"/>
        </w:rPr>
        <w:t>/min</w:t>
      </w:r>
      <w:r>
        <w:rPr>
          <w:rFonts w:hint="eastAsia" w:ascii="宋体" w:hAnsi="宋体"/>
          <w:szCs w:val="21"/>
        </w:rPr>
        <w:t xml:space="preserve">～ 100 </w:t>
      </w:r>
      <w:r>
        <w:rPr>
          <w:rFonts w:ascii="宋体" w:hAnsi="宋体"/>
          <w:szCs w:val="21"/>
        </w:rPr>
        <w:t>/min</w:t>
      </w:r>
      <w:r>
        <w:rPr>
          <w:rFonts w:hint="eastAsia" w:ascii="宋体" w:hAnsi="宋体"/>
          <w:szCs w:val="21"/>
        </w:rPr>
        <w:t xml:space="preserve"> 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吸气时间（吸呼比）（Tinsp） </w:t>
      </w:r>
      <w:r>
        <w:rPr>
          <w:rFonts w:ascii="宋体" w:hAnsi="宋体"/>
          <w:szCs w:val="21"/>
        </w:rPr>
        <w:t xml:space="preserve">   0，</w:t>
      </w:r>
      <w:r>
        <w:rPr>
          <w:rFonts w:hint="eastAsia" w:ascii="宋体" w:hAnsi="宋体"/>
          <w:szCs w:val="21"/>
        </w:rPr>
        <w:t>0.</w:t>
      </w:r>
      <w:r>
        <w:rPr>
          <w:rFonts w:ascii="宋体" w:hAnsi="宋体"/>
          <w:szCs w:val="21"/>
        </w:rPr>
        <w:t xml:space="preserve">2 </w:t>
      </w:r>
      <w:r>
        <w:rPr>
          <w:rFonts w:hint="eastAsia" w:ascii="宋体" w:hAnsi="宋体"/>
          <w:szCs w:val="21"/>
        </w:rPr>
        <w:t>s～ 12</w:t>
      </w:r>
      <w:r>
        <w:rPr>
          <w:rFonts w:ascii="宋体" w:hAnsi="宋体"/>
          <w:szCs w:val="21"/>
        </w:rPr>
        <w:t xml:space="preserve">.0 </w:t>
      </w:r>
      <w:r>
        <w:rPr>
          <w:rFonts w:hint="eastAsia" w:ascii="宋体" w:hAnsi="宋体"/>
          <w:szCs w:val="21"/>
        </w:rPr>
        <w:t>s（除SIMV模式，吸呼比4:1～1:8）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潮气量（V</w:t>
      </w:r>
      <w:r>
        <w:rPr>
          <w:rFonts w:hint="eastAsia" w:ascii="宋体" w:hAnsi="宋体"/>
          <w:szCs w:val="21"/>
          <w:vertAlign w:val="subscript"/>
        </w:rPr>
        <w:t>T</w:t>
      </w:r>
      <w:r>
        <w:rPr>
          <w:rFonts w:hint="eastAsia" w:ascii="宋体" w:hAnsi="宋体"/>
          <w:szCs w:val="21"/>
        </w:rPr>
        <w:t xml:space="preserve">）  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  <w:vertAlign w:val="subscript"/>
        </w:rPr>
        <w:t xml:space="preserve"> </w:t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20 </w:t>
      </w:r>
      <w:r>
        <w:rPr>
          <w:rFonts w:hint="eastAsia" w:ascii="宋体" w:hAnsi="宋体"/>
          <w:szCs w:val="21"/>
        </w:rPr>
        <w:t xml:space="preserve">mL ～ 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00 mL</w:t>
      </w:r>
    </w:p>
    <w:p>
      <w:pPr>
        <w:pStyle w:val="7"/>
        <w:spacing w:line="360" w:lineRule="auto"/>
        <w:ind w:firstLine="2100" w:firstLineChars="10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(</w:t>
      </w:r>
      <w:r>
        <w:rPr>
          <w:rFonts w:hint="eastAsia" w:ascii="宋体" w:hAnsi="宋体"/>
          <w:szCs w:val="21"/>
        </w:rPr>
        <w:t>VT</w:t>
      </w:r>
      <w:r>
        <w:rPr>
          <w:rFonts w:hint="eastAsia" w:ascii="宋体" w:hAnsi="宋体"/>
          <w:szCs w:val="21"/>
          <w:vertAlign w:val="subscript"/>
        </w:rPr>
        <w:t>H</w:t>
      </w:r>
      <w:r>
        <w:rPr>
          <w:rFonts w:ascii="宋体" w:hAnsi="宋体"/>
          <w:szCs w:val="21"/>
        </w:rPr>
        <w:t>：2</w:t>
      </w:r>
      <w:r>
        <w:rPr>
          <w:rFonts w:hint="eastAsia" w:ascii="宋体" w:hAnsi="宋体"/>
          <w:szCs w:val="21"/>
        </w:rPr>
        <w:t>50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mL </w:t>
      </w:r>
      <w:r>
        <w:rPr>
          <w:rFonts w:ascii="宋体" w:hAnsi="宋体"/>
          <w:szCs w:val="21"/>
        </w:rPr>
        <w:t xml:space="preserve">～ </w:t>
      </w:r>
      <w:r>
        <w:rPr>
          <w:rFonts w:hint="eastAsia" w:ascii="宋体" w:hAnsi="宋体"/>
          <w:szCs w:val="21"/>
        </w:rPr>
        <w:t>2000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mL VT</w:t>
      </w:r>
      <w:r>
        <w:rPr>
          <w:rFonts w:hint="eastAsia" w:ascii="宋体" w:hAnsi="宋体"/>
          <w:szCs w:val="21"/>
          <w:vertAlign w:val="subscript"/>
        </w:rPr>
        <w:t>L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 xml:space="preserve">,20 </w:t>
      </w:r>
      <w:r>
        <w:rPr>
          <w:rFonts w:hint="eastAsia" w:ascii="宋体" w:hAnsi="宋体"/>
          <w:szCs w:val="21"/>
        </w:rPr>
        <w:t>mL～ 300 mL</w:t>
      </w:r>
      <w:r>
        <w:rPr>
          <w:rFonts w:ascii="宋体" w:hAnsi="宋体"/>
          <w:szCs w:val="21"/>
        </w:rPr>
        <w:t>)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分钟最大通气量（MV）  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VT</w:t>
      </w:r>
      <w:r>
        <w:rPr>
          <w:rFonts w:hint="eastAsia" w:ascii="宋体" w:hAnsi="宋体"/>
          <w:szCs w:val="21"/>
          <w:vertAlign w:val="subscript"/>
        </w:rPr>
        <w:t>H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 xml:space="preserve">≥18 L/min  </w:t>
      </w:r>
    </w:p>
    <w:p>
      <w:pPr>
        <w:pStyle w:val="7"/>
        <w:spacing w:line="360" w:lineRule="auto"/>
        <w:ind w:firstLine="3675" w:firstLineChars="17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VT</w:t>
      </w:r>
      <w:r>
        <w:rPr>
          <w:rFonts w:hint="eastAsia" w:ascii="宋体" w:hAnsi="宋体"/>
          <w:szCs w:val="21"/>
          <w:vertAlign w:val="subscript"/>
        </w:rPr>
        <w:t>L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≥10 L/min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呼气末正压（PEEP）  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 ～ 40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 xml:space="preserve">O  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持续压力（CPAP）  </w:t>
      </w:r>
      <w:r>
        <w:rPr>
          <w:rFonts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 ～ 20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持续气流 </w:t>
      </w:r>
      <w:r>
        <w:rPr>
          <w:rFonts w:ascii="宋体" w:hAnsi="宋体"/>
          <w:szCs w:val="21"/>
        </w:rPr>
        <w:t xml:space="preserve">                      </w:t>
      </w:r>
      <w:r>
        <w:rPr>
          <w:rFonts w:hint="eastAsia" w:ascii="宋体" w:hAnsi="宋体"/>
          <w:szCs w:val="21"/>
        </w:rPr>
        <w:t>VT</w:t>
      </w:r>
      <w:r>
        <w:rPr>
          <w:rFonts w:hint="eastAsia" w:ascii="宋体" w:hAnsi="宋体"/>
          <w:szCs w:val="21"/>
          <w:vertAlign w:val="subscript"/>
        </w:rPr>
        <w:t>H</w:t>
      </w:r>
      <w:r>
        <w:rPr>
          <w:rFonts w:hint="eastAsia" w:ascii="宋体" w:hAnsi="宋体"/>
          <w:szCs w:val="21"/>
        </w:rPr>
        <w:t>：7 L/min ～ 60 L/min</w:t>
      </w:r>
    </w:p>
    <w:p>
      <w:pPr>
        <w:pStyle w:val="7"/>
        <w:spacing w:line="360" w:lineRule="auto"/>
        <w:ind w:firstLine="3570" w:firstLineChars="17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VT</w:t>
      </w:r>
      <w:r>
        <w:rPr>
          <w:rFonts w:hint="eastAsia" w:ascii="宋体" w:hAnsi="宋体"/>
          <w:szCs w:val="21"/>
          <w:vertAlign w:val="subscript"/>
        </w:rPr>
        <w:t>L</w:t>
      </w:r>
      <w:r>
        <w:rPr>
          <w:rFonts w:hint="eastAsia" w:ascii="宋体" w:hAnsi="宋体"/>
          <w:szCs w:val="21"/>
        </w:rPr>
        <w:t xml:space="preserve">：2 L/min ～ 30 L/min 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压力触发灵敏度（P</w:t>
      </w:r>
      <w:r>
        <w:rPr>
          <w:rFonts w:ascii="宋体" w:hAnsi="宋体"/>
          <w:szCs w:val="21"/>
        </w:rPr>
        <w:t>tr</w:t>
      </w:r>
      <w:r>
        <w:rPr>
          <w:rFonts w:hint="eastAsia" w:ascii="宋体" w:hAnsi="宋体"/>
          <w:szCs w:val="21"/>
        </w:rPr>
        <w:t xml:space="preserve">）  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－20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 ～ 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 xml:space="preserve">O（基于PEEP） 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压力控制（Pc）  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5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 ～ 60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压力支持（Ps）  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 ～ 60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流量触发灵敏度（F</w:t>
      </w:r>
      <w:r>
        <w:rPr>
          <w:rFonts w:ascii="宋体" w:hAnsi="宋体"/>
          <w:szCs w:val="21"/>
        </w:rPr>
        <w:t>tr</w:t>
      </w:r>
      <w:r>
        <w:rPr>
          <w:rFonts w:hint="eastAsia" w:ascii="宋体" w:hAnsi="宋体"/>
          <w:szCs w:val="21"/>
        </w:rPr>
        <w:t xml:space="preserve">）  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关闭，0.5 L/min ～ 30 L/min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吸入氧浓度调节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21 %～100 %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屏气时间（吸气末屏气、吸气平台）（T</w:t>
      </w:r>
      <w:r>
        <w:rPr>
          <w:rFonts w:ascii="宋体" w:hAnsi="宋体"/>
          <w:szCs w:val="21"/>
        </w:rPr>
        <w:t>ip</w:t>
      </w:r>
      <w:r>
        <w:rPr>
          <w:rFonts w:hint="eastAsia" w:ascii="宋体" w:hAnsi="宋体"/>
          <w:szCs w:val="21"/>
        </w:rPr>
        <w:t xml:space="preserve">）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0 ～ 6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s(0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%～50 %吸气时间)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叹息通气（SIGH）  </w:t>
      </w:r>
      <w:r>
        <w:rPr>
          <w:rFonts w:ascii="宋体" w:hAnsi="宋体"/>
          <w:szCs w:val="21"/>
        </w:rPr>
        <w:t xml:space="preserve">             0，</w:t>
      </w:r>
      <w:r>
        <w:rPr>
          <w:rFonts w:hint="eastAsia" w:ascii="宋体" w:hAnsi="宋体"/>
          <w:szCs w:val="21"/>
        </w:rPr>
        <w:t>1/100 ～ 5/100</w:t>
      </w:r>
    </w:p>
    <w:p>
      <w:pPr>
        <w:pStyle w:val="7"/>
        <w:spacing w:line="360" w:lineRule="auto"/>
        <w:ind w:firstLine="3150" w:firstLineChars="1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（叹息通气的潮气量为1.5 倍 ～ 2 倍潮气量设置值）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窒息通气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</w:t>
      </w:r>
      <w:r>
        <w:rPr>
          <w:rFonts w:hint="eastAsia" w:ascii="宋体" w:hAnsi="宋体"/>
          <w:szCs w:val="21"/>
        </w:rPr>
        <w:t>OFF，5 s　～ 60 s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最大吸气流速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>≥ 60 L/min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压力限制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可调</w:t>
      </w:r>
      <w:r>
        <w:rPr>
          <w:rFonts w:ascii="宋体" w:hAnsi="宋体"/>
          <w:szCs w:val="21"/>
        </w:rPr>
        <w:t>压力极限）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20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 ～ 100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最大极限压力（安全</w:t>
      </w:r>
      <w:r>
        <w:rPr>
          <w:rFonts w:ascii="宋体" w:hAnsi="宋体"/>
          <w:szCs w:val="21"/>
        </w:rPr>
        <w:t>释放压力）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≤125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手控通气时，输出气体流量 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≥25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L/min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雾化器气体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>最大输出压力≤0.2 MPa、最大输出流量≥8 L/min</w:t>
      </w:r>
    </w:p>
    <w:p>
      <w:pPr>
        <w:tabs>
          <w:tab w:val="left" w:pos="420"/>
          <w:tab w:val="left" w:pos="600"/>
        </w:tabs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监测参数</w:t>
      </w:r>
    </w:p>
    <w:p>
      <w:pPr>
        <w:pStyle w:val="7"/>
        <w:numPr>
          <w:ilvl w:val="0"/>
          <w:numId w:val="6"/>
        </w:numPr>
        <w:tabs>
          <w:tab w:val="left" w:pos="420"/>
          <w:tab w:val="left" w:pos="60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频率（Freq） 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0 </w:t>
      </w:r>
      <w:r>
        <w:rPr>
          <w:rFonts w:ascii="宋体" w:hAnsi="宋体"/>
          <w:szCs w:val="21"/>
        </w:rPr>
        <w:t>/min</w:t>
      </w:r>
      <w:r>
        <w:rPr>
          <w:rFonts w:hint="eastAsia" w:ascii="宋体" w:hAnsi="宋体"/>
          <w:szCs w:val="21"/>
        </w:rPr>
        <w:t xml:space="preserve"> ～ 100 </w:t>
      </w:r>
      <w:r>
        <w:rPr>
          <w:rFonts w:ascii="宋体" w:hAnsi="宋体"/>
          <w:szCs w:val="21"/>
        </w:rPr>
        <w:t>/min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潮气量（V</w:t>
      </w:r>
      <w:r>
        <w:rPr>
          <w:rFonts w:hint="eastAsia" w:ascii="宋体" w:hAnsi="宋体"/>
          <w:szCs w:val="21"/>
          <w:vertAlign w:val="subscript"/>
        </w:rPr>
        <w:t>T</w:t>
      </w:r>
      <w:r>
        <w:rPr>
          <w:rFonts w:hint="eastAsia" w:ascii="宋体" w:hAnsi="宋体"/>
          <w:szCs w:val="21"/>
        </w:rPr>
        <w:t xml:space="preserve">） </w:t>
      </w:r>
      <w:r>
        <w:rPr>
          <w:rFonts w:ascii="宋体" w:hAnsi="宋体"/>
          <w:szCs w:val="21"/>
        </w:rPr>
        <w:t xml:space="preserve">                  </w:t>
      </w:r>
      <w:r>
        <w:rPr>
          <w:rFonts w:ascii="宋体" w:hAnsi="宋体"/>
          <w:szCs w:val="21"/>
          <w:vertAlign w:val="subscript"/>
        </w:rPr>
        <w:t xml:space="preserve"> </w:t>
      </w:r>
      <w:r>
        <w:rPr>
          <w:rFonts w:hint="eastAsia" w:ascii="宋体" w:hAnsi="宋体"/>
          <w:szCs w:val="21"/>
        </w:rPr>
        <w:t>0 mL ～ 3000 mL</w:t>
      </w:r>
    </w:p>
    <w:p>
      <w:pPr>
        <w:pStyle w:val="7"/>
        <w:numPr>
          <w:ilvl w:val="0"/>
          <w:numId w:val="6"/>
        </w:numPr>
        <w:tabs>
          <w:tab w:val="left" w:pos="420"/>
          <w:tab w:val="left" w:pos="60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分钟通气量（MV） </w:t>
      </w:r>
      <w:r>
        <w:rPr>
          <w:rFonts w:ascii="宋体" w:hAnsi="宋体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0 L/min ～ 99 L/min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呼吸压力监测 </w:t>
      </w:r>
      <w:r>
        <w:rPr>
          <w:rFonts w:ascii="宋体" w:hAnsi="宋体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>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 ～ 100 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患者动态肺顺应性监测 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mL/cmH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 ～ 1000 mL/cmH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吸入氧浓度 </w:t>
      </w:r>
      <w:r>
        <w:rPr>
          <w:rFonts w:ascii="宋体" w:hAnsi="宋体"/>
          <w:szCs w:val="21"/>
        </w:rPr>
        <w:t xml:space="preserve">                    </w:t>
      </w:r>
      <w:r>
        <w:rPr>
          <w:rFonts w:hint="eastAsia" w:ascii="宋体" w:hAnsi="宋体"/>
          <w:szCs w:val="21"/>
        </w:rPr>
        <w:t>15 % ～ 100 %</w:t>
      </w:r>
      <w:bookmarkStart w:id="3" w:name="_Toc60681177"/>
    </w:p>
    <w:p>
      <w:pPr>
        <w:tabs>
          <w:tab w:val="left" w:pos="420"/>
          <w:tab w:val="left" w:pos="600"/>
        </w:tabs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多参数监测显示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自主呼吸潮气量（V</w:t>
      </w:r>
      <w:r>
        <w:rPr>
          <w:rFonts w:ascii="宋体" w:hAnsi="宋体"/>
          <w:szCs w:val="21"/>
        </w:rPr>
        <w:t>T</w:t>
      </w:r>
      <w:r>
        <w:rPr>
          <w:rFonts w:hint="eastAsia" w:ascii="宋体" w:hAnsi="宋体"/>
          <w:szCs w:val="21"/>
        </w:rPr>
        <w:t>spn）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自主呼吸通气量（</w:t>
      </w:r>
      <w:r>
        <w:rPr>
          <w:rFonts w:ascii="宋体" w:hAnsi="宋体"/>
          <w:szCs w:val="21"/>
        </w:rPr>
        <w:t>MV</w:t>
      </w:r>
      <w:r>
        <w:rPr>
          <w:rFonts w:hint="eastAsia" w:ascii="宋体" w:hAnsi="宋体"/>
          <w:szCs w:val="21"/>
        </w:rPr>
        <w:t>spn）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自主呼吸频率（Fspn）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总频率（</w:t>
      </w:r>
      <w:r>
        <w:rPr>
          <w:rFonts w:ascii="宋体" w:hAnsi="宋体"/>
          <w:szCs w:val="21"/>
        </w:rPr>
        <w:t>F</w:t>
      </w:r>
      <w:r>
        <w:rPr>
          <w:rFonts w:hint="eastAsia" w:ascii="宋体" w:hAnsi="宋体"/>
          <w:szCs w:val="21"/>
        </w:rPr>
        <w:t>tot）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吸入潮气量（V</w:t>
      </w:r>
      <w:r>
        <w:rPr>
          <w:rFonts w:ascii="宋体" w:hAnsi="宋体"/>
          <w:szCs w:val="21"/>
        </w:rPr>
        <w:t>T</w:t>
      </w:r>
      <w:r>
        <w:rPr>
          <w:rFonts w:hint="eastAsia" w:ascii="宋体" w:hAnsi="宋体"/>
          <w:szCs w:val="21"/>
        </w:rPr>
        <w:t>i）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自主呼吸肺顺应性（Cspn）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平均压（Pmean）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平台压（Pplat）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浅快呼吸指数（</w:t>
      </w:r>
      <w:r>
        <w:rPr>
          <w:rFonts w:ascii="宋体" w:hAnsi="宋体"/>
          <w:szCs w:val="21"/>
        </w:rPr>
        <w:t>RSBI</w:t>
      </w:r>
      <w:r>
        <w:rPr>
          <w:rFonts w:hint="eastAsia" w:ascii="宋体" w:hAnsi="宋体"/>
          <w:szCs w:val="21"/>
        </w:rPr>
        <w:t>）</w:t>
      </w:r>
    </w:p>
    <w:p>
      <w:pPr>
        <w:pStyle w:val="7"/>
        <w:ind w:firstLine="0" w:firstLineChars="0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六、图形显示</w:t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气道压力—时间波形图（P-</w:t>
      </w:r>
      <w:r>
        <w:rPr>
          <w:rFonts w:ascii="宋体" w:hAnsi="宋体"/>
          <w:szCs w:val="21"/>
        </w:rPr>
        <w:t>T</w:t>
      </w:r>
      <w:r>
        <w:rPr>
          <w:rFonts w:ascii="宋体" w:hAnsi="宋体"/>
          <w:szCs w:val="21"/>
        </w:rPr>
        <w:softHyphen/>
      </w:r>
      <w:r>
        <w:rPr>
          <w:rFonts w:hint="eastAsia" w:ascii="宋体" w:hAnsi="宋体"/>
          <w:szCs w:val="21"/>
        </w:rPr>
        <w:t>）</w:t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流量—时间波形图（F</w:t>
      </w:r>
      <w:r>
        <w:rPr>
          <w:rFonts w:ascii="宋体" w:hAnsi="宋体"/>
          <w:szCs w:val="21"/>
        </w:rPr>
        <w:t>-T</w:t>
      </w:r>
      <w:r>
        <w:rPr>
          <w:rFonts w:hint="eastAsia" w:ascii="宋体" w:hAnsi="宋体"/>
          <w:szCs w:val="21"/>
        </w:rPr>
        <w:t>）</w:t>
      </w:r>
    </w:p>
    <w:p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呼末二氧化碳波形图（C</w:t>
      </w:r>
      <w:r>
        <w:rPr>
          <w:rFonts w:ascii="宋体" w:hAnsi="宋体"/>
          <w:szCs w:val="21"/>
        </w:rPr>
        <w:t>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-T</w:t>
      </w:r>
      <w:r>
        <w:rPr>
          <w:rFonts w:hint="eastAsia" w:ascii="宋体" w:hAnsi="宋体"/>
          <w:szCs w:val="21"/>
        </w:rPr>
        <w:t>）、</w:t>
      </w:r>
    </w:p>
    <w:p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潮气量--时间波形图（</w:t>
      </w:r>
      <w:r>
        <w:rPr>
          <w:rFonts w:ascii="宋体" w:hAnsi="宋体"/>
          <w:szCs w:val="21"/>
        </w:rPr>
        <w:t>V-T</w:t>
      </w:r>
      <w:r>
        <w:rPr>
          <w:rFonts w:hint="eastAsia" w:ascii="宋体" w:hAnsi="宋体"/>
          <w:szCs w:val="21"/>
        </w:rPr>
        <w:t>）</w:t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压力容量环（P</w:t>
      </w:r>
      <w:r>
        <w:rPr>
          <w:rFonts w:ascii="宋体" w:hAnsi="宋体"/>
          <w:szCs w:val="21"/>
        </w:rPr>
        <w:t>-V</w:t>
      </w:r>
      <w:r>
        <w:rPr>
          <w:rFonts w:hint="eastAsia" w:ascii="宋体" w:hAnsi="宋体"/>
          <w:szCs w:val="21"/>
        </w:rPr>
        <w:t>）、流速容量环（</w:t>
      </w:r>
      <w:r>
        <w:rPr>
          <w:rFonts w:ascii="宋体" w:hAnsi="宋体"/>
          <w:szCs w:val="21"/>
        </w:rPr>
        <w:t>F-V）</w:t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多参数显示窗口切换</w:t>
      </w:r>
    </w:p>
    <w:p>
      <w:pPr>
        <w:pStyle w:val="7"/>
        <w:numPr>
          <w:numId w:val="0"/>
        </w:numPr>
        <w:spacing w:line="360" w:lineRule="auto"/>
        <w:ind w:leftChars="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显示以上多种图像及数据</w:t>
      </w:r>
    </w:p>
    <w:p>
      <w:pPr>
        <w:pStyle w:val="7"/>
        <w:ind w:firstLine="0" w:firstLineChars="0"/>
        <w:rPr>
          <w:rFonts w:ascii="宋体" w:hAnsi="宋体"/>
          <w:szCs w:val="21"/>
        </w:rPr>
      </w:pPr>
    </w:p>
    <w:bookmarkEnd w:id="0"/>
    <w:bookmarkEnd w:id="1"/>
    <w:bookmarkEnd w:id="2"/>
    <w:bookmarkEnd w:id="3"/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七、报警及保护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交流电源断电报警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内部备用电源电压欠压报警</w:t>
      </w:r>
    </w:p>
    <w:p>
      <w:pPr>
        <w:pStyle w:val="2"/>
        <w:numPr>
          <w:ilvl w:val="0"/>
          <w:numId w:val="9"/>
        </w:numPr>
        <w:tabs>
          <w:tab w:val="left" w:pos="420"/>
          <w:tab w:val="left" w:pos="600"/>
        </w:tabs>
        <w:spacing w:before="0" w:line="360" w:lineRule="auto"/>
        <w:rPr>
          <w:rFonts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>断气（无潮气量）报警</w:t>
      </w:r>
    </w:p>
    <w:p>
      <w:pPr>
        <w:pStyle w:val="7"/>
        <w:numPr>
          <w:ilvl w:val="0"/>
          <w:numId w:val="9"/>
        </w:numPr>
        <w:tabs>
          <w:tab w:val="left" w:pos="420"/>
          <w:tab w:val="left" w:pos="60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高（低）潮气量报警</w:t>
      </w:r>
    </w:p>
    <w:p>
      <w:pPr>
        <w:pStyle w:val="7"/>
        <w:numPr>
          <w:ilvl w:val="0"/>
          <w:numId w:val="9"/>
        </w:numPr>
        <w:tabs>
          <w:tab w:val="left" w:pos="420"/>
          <w:tab w:val="left" w:pos="60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高（低）通气量报警</w:t>
      </w:r>
    </w:p>
    <w:p>
      <w:pPr>
        <w:pStyle w:val="7"/>
        <w:numPr>
          <w:ilvl w:val="0"/>
          <w:numId w:val="9"/>
        </w:numPr>
        <w:tabs>
          <w:tab w:val="left" w:pos="420"/>
          <w:tab w:val="left" w:pos="60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呼末二氧化碳高（低）报警【选配】</w:t>
      </w:r>
    </w:p>
    <w:p>
      <w:pPr>
        <w:pStyle w:val="7"/>
        <w:numPr>
          <w:ilvl w:val="0"/>
          <w:numId w:val="9"/>
        </w:numPr>
        <w:tabs>
          <w:tab w:val="left" w:pos="420"/>
          <w:tab w:val="left" w:pos="60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呼吸频率高（低）报警</w:t>
      </w:r>
    </w:p>
    <w:p>
      <w:pPr>
        <w:pStyle w:val="7"/>
        <w:numPr>
          <w:ilvl w:val="0"/>
          <w:numId w:val="9"/>
        </w:numPr>
        <w:tabs>
          <w:tab w:val="left" w:pos="420"/>
          <w:tab w:val="left" w:pos="60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呼末正压高（低）报警</w:t>
      </w:r>
    </w:p>
    <w:p>
      <w:pPr>
        <w:pStyle w:val="7"/>
        <w:numPr>
          <w:ilvl w:val="0"/>
          <w:numId w:val="9"/>
        </w:numPr>
        <w:tabs>
          <w:tab w:val="left" w:pos="420"/>
          <w:tab w:val="left" w:pos="60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气道高（低）压报警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压力限制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高（低）氧浓度报警</w:t>
      </w:r>
      <w:bookmarkStart w:id="4" w:name="_GoBack"/>
      <w:bookmarkEnd w:id="4"/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窒息报警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持续压力</w:t>
      </w:r>
      <w:r>
        <w:rPr>
          <w:rFonts w:ascii="宋体" w:hAnsi="宋体"/>
          <w:szCs w:val="21"/>
        </w:rPr>
        <w:t>报警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空气（</w:t>
      </w:r>
      <w:r>
        <w:rPr>
          <w:rFonts w:ascii="宋体" w:hAnsi="宋体"/>
          <w:szCs w:val="21"/>
        </w:rPr>
        <w:t>氧气）</w:t>
      </w:r>
      <w:r>
        <w:rPr>
          <w:rFonts w:hint="eastAsia" w:ascii="宋体" w:hAnsi="宋体"/>
          <w:szCs w:val="21"/>
        </w:rPr>
        <w:t>供气</w:t>
      </w:r>
      <w:r>
        <w:rPr>
          <w:rFonts w:ascii="宋体" w:hAnsi="宋体"/>
          <w:szCs w:val="21"/>
        </w:rPr>
        <w:t>压力低报警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风扇故障</w:t>
      </w:r>
      <w:r>
        <w:rPr>
          <w:rFonts w:ascii="宋体" w:hAnsi="宋体"/>
          <w:szCs w:val="21"/>
        </w:rPr>
        <w:t>报警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压力安全释放阀≤125cmH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O</w:t>
      </w:r>
    </w:p>
    <w:p>
      <w:pPr>
        <w:pStyle w:val="7"/>
        <w:numPr>
          <w:numId w:val="0"/>
        </w:numPr>
        <w:spacing w:line="360" w:lineRule="auto"/>
        <w:ind w:leftChars="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针对以上故障基本能显示报警功能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1DC"/>
    <w:multiLevelType w:val="multilevel"/>
    <w:tmpl w:val="17D861D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53775"/>
    <w:multiLevelType w:val="multilevel"/>
    <w:tmpl w:val="20953775"/>
    <w:lvl w:ilvl="0" w:tentative="0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156F2E"/>
    <w:multiLevelType w:val="multilevel"/>
    <w:tmpl w:val="2F156F2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4B74DE"/>
    <w:multiLevelType w:val="multilevel"/>
    <w:tmpl w:val="334B74D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44C85CAE"/>
    <w:multiLevelType w:val="multilevel"/>
    <w:tmpl w:val="44C85CA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46416DA9"/>
    <w:multiLevelType w:val="multilevel"/>
    <w:tmpl w:val="46416DA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35378A"/>
    <w:multiLevelType w:val="multilevel"/>
    <w:tmpl w:val="5135378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792A44"/>
    <w:multiLevelType w:val="multilevel"/>
    <w:tmpl w:val="56792A4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AD3936"/>
    <w:multiLevelType w:val="multilevel"/>
    <w:tmpl w:val="6AAD393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A73EC"/>
    <w:rsid w:val="00187B82"/>
    <w:rsid w:val="0092407A"/>
    <w:rsid w:val="00E51CDB"/>
    <w:rsid w:val="22FB5877"/>
    <w:rsid w:val="2A935120"/>
    <w:rsid w:val="38092E84"/>
    <w:rsid w:val="400A73EC"/>
    <w:rsid w:val="5BBE7FAA"/>
    <w:rsid w:val="696B42F8"/>
    <w:rsid w:val="6C4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0"/>
    <w:pPr>
      <w:spacing w:before="120"/>
    </w:pPr>
    <w:rPr>
      <w:rFonts w:ascii="Arial" w:hAnsi="Arial" w:cs="Arial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386</Words>
  <Characters>2205</Characters>
  <Lines>18</Lines>
  <Paragraphs>5</Paragraphs>
  <TotalTime>0</TotalTime>
  <ScaleCrop>false</ScaleCrop>
  <LinksUpToDate>false</LinksUpToDate>
  <CharactersWithSpaces>2586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2019-09-17T23:56:00Z</dcterms:created>
  <dc:creator>mayn</dc:creator>
  <cp:lastModifiedBy>LGYY-USER</cp:lastModifiedBy>
  <dcterms:modified xsi:type="dcterms:W3CDTF">2022-12-29T03:03:18Z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